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469FD" w14:textId="77777777" w:rsidR="00D86926" w:rsidRDefault="00D86926" w:rsidP="004D4155"/>
    <w:p w14:paraId="05A2D259" w14:textId="77777777" w:rsidR="00D86926" w:rsidRPr="00D86926" w:rsidRDefault="00D86926" w:rsidP="00D86926"/>
    <w:p w14:paraId="526C6617" w14:textId="77777777" w:rsidR="00D86926" w:rsidRDefault="00D86926" w:rsidP="00D86926"/>
    <w:p w14:paraId="23955E51" w14:textId="77777777" w:rsidR="00D86926" w:rsidRPr="00D86926" w:rsidRDefault="00D86926" w:rsidP="00D86926">
      <w:pPr>
        <w:spacing w:line="276" w:lineRule="auto"/>
        <w:jc w:val="center"/>
        <w:rPr>
          <w:rFonts w:eastAsiaTheme="minorHAnsi"/>
          <w:b/>
          <w:bCs/>
          <w:sz w:val="24"/>
          <w:szCs w:val="24"/>
          <w:lang w:eastAsia="en-US"/>
        </w:rPr>
      </w:pPr>
      <w:r w:rsidRPr="00D86926">
        <w:rPr>
          <w:rFonts w:eastAsiaTheme="minorHAnsi"/>
          <w:b/>
          <w:bCs/>
          <w:sz w:val="24"/>
          <w:szCs w:val="24"/>
          <w:lang w:eastAsia="en-US"/>
        </w:rPr>
        <w:t>PROIECT DE HOTĂRÂRE</w:t>
      </w:r>
    </w:p>
    <w:p w14:paraId="34501AB9" w14:textId="1F67BD4E" w:rsidR="00D86926" w:rsidRPr="00D86926" w:rsidRDefault="00D86926" w:rsidP="00D86926">
      <w:pPr>
        <w:spacing w:line="276" w:lineRule="auto"/>
        <w:jc w:val="center"/>
        <w:rPr>
          <w:rFonts w:eastAsiaTheme="minorHAnsi"/>
          <w:b/>
          <w:bCs/>
          <w:sz w:val="24"/>
          <w:szCs w:val="24"/>
          <w:lang w:eastAsia="en-US"/>
        </w:rPr>
      </w:pPr>
      <w:r w:rsidRPr="0077357A">
        <w:rPr>
          <w:rFonts w:eastAsiaTheme="minorHAnsi"/>
          <w:b/>
          <w:sz w:val="24"/>
          <w:szCs w:val="24"/>
          <w:lang w:eastAsia="en-US"/>
        </w:rPr>
        <w:t xml:space="preserve">privind </w:t>
      </w:r>
      <w:r w:rsidR="00B5611C">
        <w:rPr>
          <w:rFonts w:eastAsiaTheme="minorHAnsi"/>
          <w:b/>
          <w:bCs/>
          <w:sz w:val="24"/>
          <w:szCs w:val="24"/>
          <w:lang w:eastAsia="en-US"/>
        </w:rPr>
        <w:t xml:space="preserve"> </w:t>
      </w:r>
      <w:r w:rsidR="001E5A2E">
        <w:rPr>
          <w:rFonts w:eastAsiaTheme="minorHAnsi"/>
          <w:b/>
          <w:bCs/>
          <w:sz w:val="24"/>
          <w:szCs w:val="24"/>
          <w:lang w:eastAsia="en-US"/>
        </w:rPr>
        <w:t>aprobarea</w:t>
      </w:r>
      <w:r w:rsidR="002D68DD">
        <w:rPr>
          <w:rFonts w:eastAsiaTheme="minorHAnsi"/>
          <w:b/>
          <w:bCs/>
          <w:sz w:val="24"/>
          <w:szCs w:val="24"/>
          <w:lang w:eastAsia="en-US"/>
        </w:rPr>
        <w:t xml:space="preserve"> vânzării a</w:t>
      </w:r>
      <w:r w:rsidR="00BC5DF3" w:rsidRPr="0077357A">
        <w:rPr>
          <w:b/>
          <w:sz w:val="24"/>
          <w:szCs w:val="24"/>
        </w:rPr>
        <w:t xml:space="preserve"> </w:t>
      </w:r>
      <w:r w:rsidR="00BC5DF3" w:rsidRPr="00CA5543">
        <w:rPr>
          <w:b/>
          <w:bCs/>
          <w:sz w:val="24"/>
          <w:szCs w:val="24"/>
        </w:rPr>
        <w:t xml:space="preserve">imobilului–teren în suprafață de 557 mp, situat în Călărași, strada Avocat Aurel Elefterescu, nr.11,  </w:t>
      </w:r>
      <w:r w:rsidR="00BE745B">
        <w:rPr>
          <w:b/>
          <w:bCs/>
          <w:sz w:val="24"/>
          <w:szCs w:val="24"/>
        </w:rPr>
        <w:t xml:space="preserve">județul Călărași, teren având număr </w:t>
      </w:r>
      <w:proofErr w:type="spellStart"/>
      <w:r w:rsidR="00BE745B">
        <w:rPr>
          <w:b/>
          <w:bCs/>
          <w:sz w:val="24"/>
          <w:szCs w:val="24"/>
        </w:rPr>
        <w:t>adastral</w:t>
      </w:r>
      <w:proofErr w:type="spellEnd"/>
      <w:r w:rsidR="00BE745B">
        <w:rPr>
          <w:b/>
          <w:bCs/>
          <w:sz w:val="24"/>
          <w:szCs w:val="24"/>
        </w:rPr>
        <w:t xml:space="preserve"> 23410, înscris în cartea </w:t>
      </w:r>
      <w:r w:rsidR="00BC5DF3" w:rsidRPr="00CA5543">
        <w:rPr>
          <w:b/>
          <w:bCs/>
          <w:sz w:val="24"/>
          <w:szCs w:val="24"/>
        </w:rPr>
        <w:t>funciară nr. 23410, a</w:t>
      </w:r>
      <w:r w:rsidR="00BE745B">
        <w:rPr>
          <w:b/>
          <w:bCs/>
          <w:sz w:val="24"/>
          <w:szCs w:val="24"/>
        </w:rPr>
        <w:t>parținând</w:t>
      </w:r>
      <w:r w:rsidR="00BC5DF3" w:rsidRPr="00CA5543">
        <w:rPr>
          <w:b/>
          <w:bCs/>
          <w:sz w:val="24"/>
          <w:szCs w:val="24"/>
        </w:rPr>
        <w:t xml:space="preserve"> domeniul</w:t>
      </w:r>
      <w:r w:rsidR="00BE745B">
        <w:rPr>
          <w:b/>
          <w:bCs/>
          <w:sz w:val="24"/>
          <w:szCs w:val="24"/>
        </w:rPr>
        <w:t>ui privat al m</w:t>
      </w:r>
      <w:r w:rsidR="00BC5DF3" w:rsidRPr="00CA5543">
        <w:rPr>
          <w:b/>
          <w:bCs/>
          <w:sz w:val="24"/>
          <w:szCs w:val="24"/>
        </w:rPr>
        <w:t>unicipiul Călăr</w:t>
      </w:r>
      <w:r w:rsidR="00BB64D0">
        <w:rPr>
          <w:b/>
          <w:bCs/>
          <w:sz w:val="24"/>
          <w:szCs w:val="24"/>
        </w:rPr>
        <w:t>ași, pe care se află edificată construcția 23410-C1</w:t>
      </w:r>
      <w:r w:rsidR="00BC5DF3" w:rsidRPr="00CA5543">
        <w:rPr>
          <w:b/>
          <w:bCs/>
          <w:sz w:val="24"/>
          <w:szCs w:val="24"/>
        </w:rPr>
        <w:t xml:space="preserve">, regim de înălțime P+1E, </w:t>
      </w:r>
      <w:r w:rsidR="00BC5DF3" w:rsidRPr="0077357A">
        <w:rPr>
          <w:b/>
          <w:sz w:val="24"/>
          <w:szCs w:val="24"/>
        </w:rPr>
        <w:t>proprietatea domnului Mold</w:t>
      </w:r>
      <w:r w:rsidR="00BE745B" w:rsidRPr="0077357A">
        <w:rPr>
          <w:b/>
          <w:sz w:val="24"/>
          <w:szCs w:val="24"/>
        </w:rPr>
        <w:t xml:space="preserve">oveanu Florinel – Georgică </w:t>
      </w:r>
      <w:r w:rsidR="00BC5DF3" w:rsidRPr="0077357A">
        <w:rPr>
          <w:b/>
          <w:sz w:val="24"/>
          <w:szCs w:val="24"/>
        </w:rPr>
        <w:t>și a doamnei Moldoveanu Elena -</w:t>
      </w:r>
      <w:r w:rsidR="00BE745B" w:rsidRPr="0077357A">
        <w:rPr>
          <w:b/>
          <w:sz w:val="24"/>
          <w:szCs w:val="24"/>
        </w:rPr>
        <w:t xml:space="preserve"> Laura </w:t>
      </w:r>
    </w:p>
    <w:p w14:paraId="001E081F" w14:textId="77777777" w:rsidR="00D86926" w:rsidRPr="005C681F" w:rsidRDefault="00D86926" w:rsidP="00D86926">
      <w:pPr>
        <w:spacing w:line="276" w:lineRule="auto"/>
        <w:jc w:val="center"/>
        <w:rPr>
          <w:rFonts w:eastAsiaTheme="minorHAnsi"/>
          <w:b/>
          <w:bCs/>
          <w:sz w:val="24"/>
          <w:szCs w:val="24"/>
          <w:lang w:eastAsia="en-US"/>
        </w:rPr>
      </w:pPr>
    </w:p>
    <w:p w14:paraId="1B2A49BB" w14:textId="77777777" w:rsidR="00D86926" w:rsidRPr="005C681F" w:rsidRDefault="00D86926" w:rsidP="00D86926">
      <w:pPr>
        <w:spacing w:line="276" w:lineRule="auto"/>
        <w:jc w:val="both"/>
        <w:rPr>
          <w:rFonts w:eastAsiaTheme="minorHAnsi"/>
          <w:sz w:val="24"/>
          <w:szCs w:val="24"/>
          <w:lang w:val="it-IT" w:eastAsia="en-US"/>
        </w:rPr>
      </w:pPr>
      <w:r w:rsidRPr="005C681F">
        <w:rPr>
          <w:rFonts w:eastAsiaTheme="minorHAnsi"/>
          <w:sz w:val="24"/>
          <w:szCs w:val="24"/>
          <w:lang w:val="it-IT" w:eastAsia="en-US"/>
        </w:rPr>
        <w:t xml:space="preserve">Consiliul Local </w:t>
      </w:r>
      <w:r w:rsidR="00950A97" w:rsidRPr="005C681F">
        <w:rPr>
          <w:rFonts w:eastAsiaTheme="minorHAnsi"/>
          <w:sz w:val="24"/>
          <w:szCs w:val="24"/>
          <w:lang w:val="it-IT" w:eastAsia="en-US"/>
        </w:rPr>
        <w:t>al Municipiului</w:t>
      </w:r>
      <w:r w:rsidRPr="005C681F">
        <w:rPr>
          <w:rFonts w:eastAsiaTheme="minorHAnsi"/>
          <w:sz w:val="24"/>
          <w:szCs w:val="24"/>
          <w:lang w:val="it-IT" w:eastAsia="en-US"/>
        </w:rPr>
        <w:t xml:space="preserve"> C</w:t>
      </w:r>
      <w:r w:rsidRPr="00D86926">
        <w:rPr>
          <w:rFonts w:eastAsiaTheme="minorHAnsi"/>
          <w:sz w:val="24"/>
          <w:szCs w:val="24"/>
          <w:lang w:eastAsia="en-US"/>
        </w:rPr>
        <w:t>ă</w:t>
      </w:r>
      <w:r w:rsidRPr="005C681F">
        <w:rPr>
          <w:rFonts w:eastAsiaTheme="minorHAnsi"/>
          <w:sz w:val="24"/>
          <w:szCs w:val="24"/>
          <w:lang w:val="it-IT" w:eastAsia="en-US"/>
        </w:rPr>
        <w:t>lărași, judeţul Călărași</w:t>
      </w:r>
      <w:r w:rsidR="00950A97" w:rsidRPr="005C681F">
        <w:rPr>
          <w:rFonts w:eastAsiaTheme="minorHAnsi"/>
          <w:sz w:val="24"/>
          <w:szCs w:val="24"/>
          <w:lang w:val="it-IT" w:eastAsia="en-US"/>
        </w:rPr>
        <w:t>,</w:t>
      </w:r>
    </w:p>
    <w:p w14:paraId="1C01C594" w14:textId="77777777" w:rsidR="00A57A00" w:rsidRDefault="00A57A00" w:rsidP="00E81357">
      <w:pPr>
        <w:jc w:val="both"/>
        <w:rPr>
          <w:b/>
          <w:color w:val="000000" w:themeColor="text1"/>
          <w:sz w:val="24"/>
          <w:szCs w:val="24"/>
        </w:rPr>
      </w:pPr>
      <w:r>
        <w:rPr>
          <w:b/>
          <w:color w:val="000000" w:themeColor="text1"/>
          <w:sz w:val="24"/>
          <w:szCs w:val="24"/>
        </w:rPr>
        <w:t>Având în vedere:</w:t>
      </w:r>
    </w:p>
    <w:p w14:paraId="211327D1" w14:textId="5FBC5B7C" w:rsidR="00A57A00" w:rsidRPr="00A57A00" w:rsidRDefault="00E81357" w:rsidP="00A57A00">
      <w:pPr>
        <w:pStyle w:val="Listparagraf"/>
        <w:numPr>
          <w:ilvl w:val="0"/>
          <w:numId w:val="19"/>
        </w:numPr>
        <w:jc w:val="both"/>
        <w:rPr>
          <w:color w:val="000000" w:themeColor="text1"/>
          <w:sz w:val="24"/>
          <w:szCs w:val="24"/>
        </w:rPr>
      </w:pPr>
      <w:r w:rsidRPr="00A57A00">
        <w:rPr>
          <w:color w:val="000000" w:themeColor="text1"/>
          <w:sz w:val="24"/>
          <w:szCs w:val="24"/>
        </w:rPr>
        <w:t>Referatul de aprobare nr</w:t>
      </w:r>
      <w:r w:rsidR="006D76D2" w:rsidRPr="00A57A00">
        <w:rPr>
          <w:color w:val="000000" w:themeColor="text1"/>
          <w:sz w:val="24"/>
          <w:szCs w:val="24"/>
        </w:rPr>
        <w:t xml:space="preserve">. </w:t>
      </w:r>
      <w:r w:rsidR="0026518E">
        <w:rPr>
          <w:sz w:val="24"/>
          <w:szCs w:val="24"/>
        </w:rPr>
        <w:t>178116/09.12.2025</w:t>
      </w:r>
      <w:r w:rsidRPr="00A57A00">
        <w:rPr>
          <w:sz w:val="24"/>
          <w:szCs w:val="24"/>
        </w:rPr>
        <w:t xml:space="preserve"> </w:t>
      </w:r>
      <w:r w:rsidR="0026518E">
        <w:rPr>
          <w:sz w:val="24"/>
          <w:szCs w:val="24"/>
        </w:rPr>
        <w:t xml:space="preserve"> </w:t>
      </w:r>
      <w:r w:rsidRPr="00A57A00">
        <w:rPr>
          <w:sz w:val="24"/>
          <w:szCs w:val="24"/>
        </w:rPr>
        <w:t xml:space="preserve">al inițiatorului Primarul Municipiului Călărași, </w:t>
      </w:r>
    </w:p>
    <w:p w14:paraId="405B54D1" w14:textId="7A1DAE80" w:rsidR="00E81357" w:rsidRPr="00A57A00" w:rsidRDefault="00E81357" w:rsidP="00A57A00">
      <w:pPr>
        <w:pStyle w:val="Listparagraf"/>
        <w:numPr>
          <w:ilvl w:val="0"/>
          <w:numId w:val="19"/>
        </w:numPr>
        <w:jc w:val="both"/>
        <w:rPr>
          <w:color w:val="000000" w:themeColor="text1"/>
          <w:sz w:val="24"/>
          <w:szCs w:val="24"/>
        </w:rPr>
      </w:pPr>
      <w:r w:rsidRPr="00A57A00">
        <w:rPr>
          <w:sz w:val="24"/>
          <w:szCs w:val="24"/>
        </w:rPr>
        <w:t>Raportul de specialitate nr</w:t>
      </w:r>
      <w:r w:rsidR="006D76D2" w:rsidRPr="00A57A00">
        <w:rPr>
          <w:sz w:val="24"/>
          <w:szCs w:val="24"/>
        </w:rPr>
        <w:t xml:space="preserve">. </w:t>
      </w:r>
      <w:r w:rsidR="0026518E">
        <w:rPr>
          <w:sz w:val="24"/>
          <w:szCs w:val="24"/>
        </w:rPr>
        <w:t xml:space="preserve">178118/09.12.2025 </w:t>
      </w:r>
      <w:r w:rsidRPr="00A57A00">
        <w:rPr>
          <w:sz w:val="24"/>
          <w:szCs w:val="24"/>
        </w:rPr>
        <w:t xml:space="preserve"> </w:t>
      </w:r>
      <w:r w:rsidRPr="00A57A00">
        <w:rPr>
          <w:color w:val="000000" w:themeColor="text1"/>
          <w:sz w:val="24"/>
          <w:szCs w:val="24"/>
        </w:rPr>
        <w:t>al Serviciului Administrarea Patrimoniului Public și Privat și Diaspora;</w:t>
      </w:r>
    </w:p>
    <w:p w14:paraId="4A1945CD" w14:textId="77777777" w:rsidR="00BC5DF3" w:rsidRPr="00BC5DF3" w:rsidRDefault="00BC5DF3" w:rsidP="00BC5DF3">
      <w:pPr>
        <w:numPr>
          <w:ilvl w:val="0"/>
          <w:numId w:val="19"/>
        </w:numPr>
        <w:spacing w:after="200" w:line="276" w:lineRule="auto"/>
        <w:contextualSpacing/>
        <w:jc w:val="both"/>
        <w:rPr>
          <w:rFonts w:eastAsiaTheme="minorHAnsi"/>
          <w:bCs/>
          <w:color w:val="000000" w:themeColor="text1"/>
          <w:sz w:val="24"/>
          <w:szCs w:val="24"/>
          <w:lang w:val="it-IT" w:eastAsia="en-US"/>
        </w:rPr>
      </w:pPr>
      <w:r w:rsidRPr="00BC5DF3">
        <w:rPr>
          <w:rFonts w:eastAsiaTheme="minorHAnsi"/>
          <w:color w:val="000000" w:themeColor="text1"/>
          <w:sz w:val="24"/>
          <w:szCs w:val="24"/>
          <w:lang w:val="it-IT" w:eastAsia="en-US"/>
        </w:rPr>
        <w:t>Cererea formulată de domnul Moldoveanu Florinel Georgică și a doamnei Moldoveanu Elena Laura înregistrată sub nr. 160274/27.10.2025, potrivit căreia își exprimă intenția de a cumpăra terenul în suprafață de 557 mp aferent construcției pe care o deține în proprietate</w:t>
      </w:r>
      <w:r w:rsidRPr="00BC5DF3">
        <w:rPr>
          <w:rFonts w:eastAsiaTheme="minorHAnsi"/>
          <w:bCs/>
          <w:color w:val="000000" w:themeColor="text1"/>
          <w:sz w:val="24"/>
          <w:szCs w:val="24"/>
          <w:lang w:val="it-IT" w:eastAsia="en-US"/>
        </w:rPr>
        <w:t>;</w:t>
      </w:r>
    </w:p>
    <w:p w14:paraId="4697B691" w14:textId="77777777" w:rsidR="00BC5DF3" w:rsidRPr="0077357A" w:rsidRDefault="00BC5DF3" w:rsidP="00BC5DF3">
      <w:pPr>
        <w:numPr>
          <w:ilvl w:val="0"/>
          <w:numId w:val="19"/>
        </w:numPr>
        <w:spacing w:after="200" w:line="276" w:lineRule="auto"/>
        <w:contextualSpacing/>
        <w:jc w:val="both"/>
        <w:rPr>
          <w:rFonts w:eastAsia="Calibri"/>
          <w:bCs/>
          <w:color w:val="000000" w:themeColor="text1"/>
          <w:sz w:val="24"/>
          <w:szCs w:val="24"/>
          <w:lang w:val="fr-FR" w:eastAsia="en-US"/>
        </w:rPr>
      </w:pPr>
      <w:proofErr w:type="spellStart"/>
      <w:r w:rsidRPr="0077357A">
        <w:rPr>
          <w:rFonts w:eastAsia="Calibri"/>
          <w:bCs/>
          <w:color w:val="000000" w:themeColor="text1"/>
          <w:sz w:val="24"/>
          <w:szCs w:val="24"/>
          <w:lang w:val="fr-FR" w:eastAsia="en-US"/>
        </w:rPr>
        <w:t>Contractul</w:t>
      </w:r>
      <w:proofErr w:type="spellEnd"/>
      <w:r w:rsidRPr="0077357A">
        <w:rPr>
          <w:rFonts w:eastAsia="Calibri"/>
          <w:bCs/>
          <w:color w:val="000000" w:themeColor="text1"/>
          <w:sz w:val="24"/>
          <w:szCs w:val="24"/>
          <w:lang w:val="fr-FR" w:eastAsia="en-US"/>
        </w:rPr>
        <w:t xml:space="preserve"> de </w:t>
      </w:r>
      <w:proofErr w:type="spellStart"/>
      <w:r w:rsidRPr="0077357A">
        <w:rPr>
          <w:rFonts w:eastAsia="Calibri"/>
          <w:bCs/>
          <w:color w:val="000000" w:themeColor="text1"/>
          <w:sz w:val="24"/>
          <w:szCs w:val="24"/>
          <w:lang w:val="fr-FR" w:eastAsia="en-US"/>
        </w:rPr>
        <w:t>vânzare</w:t>
      </w:r>
      <w:proofErr w:type="spellEnd"/>
      <w:r w:rsidRPr="0077357A">
        <w:rPr>
          <w:rFonts w:eastAsia="Calibri"/>
          <w:bCs/>
          <w:color w:val="000000" w:themeColor="text1"/>
          <w:sz w:val="24"/>
          <w:szCs w:val="24"/>
          <w:lang w:val="fr-FR" w:eastAsia="en-US"/>
        </w:rPr>
        <w:t xml:space="preserve"> – </w:t>
      </w:r>
      <w:proofErr w:type="spellStart"/>
      <w:r w:rsidRPr="0077357A">
        <w:rPr>
          <w:rFonts w:eastAsia="Calibri"/>
          <w:bCs/>
          <w:color w:val="000000" w:themeColor="text1"/>
          <w:sz w:val="24"/>
          <w:szCs w:val="24"/>
          <w:lang w:val="fr-FR" w:eastAsia="en-US"/>
        </w:rPr>
        <w:t>cumpărare</w:t>
      </w:r>
      <w:proofErr w:type="spellEnd"/>
      <w:r w:rsidRPr="0077357A">
        <w:rPr>
          <w:rFonts w:eastAsia="Calibri"/>
          <w:bCs/>
          <w:color w:val="000000" w:themeColor="text1"/>
          <w:sz w:val="24"/>
          <w:szCs w:val="24"/>
          <w:lang w:val="fr-FR" w:eastAsia="en-US"/>
        </w:rPr>
        <w:t xml:space="preserve"> </w:t>
      </w:r>
      <w:proofErr w:type="spellStart"/>
      <w:r w:rsidRPr="0077357A">
        <w:rPr>
          <w:rFonts w:eastAsia="Calibri"/>
          <w:bCs/>
          <w:color w:val="000000" w:themeColor="text1"/>
          <w:sz w:val="24"/>
          <w:szCs w:val="24"/>
          <w:lang w:val="fr-FR" w:eastAsia="en-US"/>
        </w:rPr>
        <w:t>autentificat</w:t>
      </w:r>
      <w:proofErr w:type="spellEnd"/>
      <w:r w:rsidRPr="0077357A">
        <w:rPr>
          <w:rFonts w:eastAsia="Calibri"/>
          <w:bCs/>
          <w:color w:val="000000" w:themeColor="text1"/>
          <w:sz w:val="24"/>
          <w:szCs w:val="24"/>
          <w:lang w:val="fr-FR" w:eastAsia="en-US"/>
        </w:rPr>
        <w:t xml:space="preserve"> la NP </w:t>
      </w:r>
      <w:proofErr w:type="spellStart"/>
      <w:r w:rsidRPr="0077357A">
        <w:rPr>
          <w:rFonts w:eastAsia="Calibri"/>
          <w:bCs/>
          <w:color w:val="000000" w:themeColor="text1"/>
          <w:sz w:val="24"/>
          <w:szCs w:val="24"/>
          <w:lang w:val="fr-FR" w:eastAsia="en-US"/>
        </w:rPr>
        <w:t>Șerban</w:t>
      </w:r>
      <w:proofErr w:type="spellEnd"/>
      <w:r w:rsidRPr="0077357A">
        <w:rPr>
          <w:rFonts w:eastAsia="Calibri"/>
          <w:bCs/>
          <w:color w:val="000000" w:themeColor="text1"/>
          <w:sz w:val="24"/>
          <w:szCs w:val="24"/>
          <w:lang w:val="fr-FR" w:eastAsia="en-US"/>
        </w:rPr>
        <w:t xml:space="preserve"> Angelica – Valentina </w:t>
      </w:r>
      <w:proofErr w:type="spellStart"/>
      <w:r w:rsidRPr="0077357A">
        <w:rPr>
          <w:rFonts w:eastAsia="Calibri"/>
          <w:bCs/>
          <w:color w:val="000000" w:themeColor="text1"/>
          <w:sz w:val="24"/>
          <w:szCs w:val="24"/>
          <w:lang w:val="fr-FR" w:eastAsia="en-US"/>
        </w:rPr>
        <w:t>sub</w:t>
      </w:r>
      <w:proofErr w:type="spellEnd"/>
      <w:r w:rsidRPr="0077357A">
        <w:rPr>
          <w:rFonts w:eastAsia="Calibri"/>
          <w:bCs/>
          <w:color w:val="000000" w:themeColor="text1"/>
          <w:sz w:val="24"/>
          <w:szCs w:val="24"/>
          <w:lang w:val="fr-FR" w:eastAsia="en-US"/>
        </w:rPr>
        <w:t xml:space="preserve"> nr.573/17.02.2022;</w:t>
      </w:r>
    </w:p>
    <w:p w14:paraId="4543C47F" w14:textId="77777777" w:rsidR="00BC5DF3" w:rsidRPr="00BC5DF3" w:rsidRDefault="00BC5DF3" w:rsidP="00BC5DF3">
      <w:pPr>
        <w:numPr>
          <w:ilvl w:val="0"/>
          <w:numId w:val="19"/>
        </w:numPr>
        <w:spacing w:after="200" w:line="276" w:lineRule="auto"/>
        <w:contextualSpacing/>
        <w:jc w:val="both"/>
        <w:rPr>
          <w:rFonts w:eastAsia="Calibri"/>
          <w:bCs/>
          <w:color w:val="000000" w:themeColor="text1"/>
          <w:sz w:val="24"/>
          <w:szCs w:val="24"/>
          <w:lang w:val="pt-BR" w:eastAsia="en-US"/>
        </w:rPr>
      </w:pPr>
      <w:r w:rsidRPr="00BC5DF3">
        <w:rPr>
          <w:rFonts w:eastAsia="Calibri"/>
          <w:bCs/>
          <w:color w:val="000000" w:themeColor="text1"/>
          <w:sz w:val="24"/>
          <w:szCs w:val="24"/>
          <w:lang w:val="pt-BR" w:eastAsia="en-US"/>
        </w:rPr>
        <w:t>Extrasul de carte funciară nr. 23410 și construcție intabulată nr.23410-C1;</w:t>
      </w:r>
    </w:p>
    <w:p w14:paraId="53D62496" w14:textId="77777777" w:rsidR="00BC5DF3" w:rsidRPr="00BC5DF3" w:rsidRDefault="00BC5DF3" w:rsidP="00BC5DF3">
      <w:pPr>
        <w:numPr>
          <w:ilvl w:val="0"/>
          <w:numId w:val="19"/>
        </w:numPr>
        <w:spacing w:after="200" w:line="276" w:lineRule="auto"/>
        <w:contextualSpacing/>
        <w:jc w:val="both"/>
        <w:rPr>
          <w:rFonts w:eastAsia="Calibri"/>
          <w:bCs/>
          <w:color w:val="000000" w:themeColor="text1"/>
          <w:sz w:val="24"/>
          <w:szCs w:val="24"/>
          <w:lang w:val="pt-BR" w:eastAsia="en-US"/>
        </w:rPr>
      </w:pPr>
      <w:r w:rsidRPr="00BC5DF3">
        <w:rPr>
          <w:rFonts w:eastAsia="Calibri"/>
          <w:bCs/>
          <w:color w:val="000000" w:themeColor="text1"/>
          <w:sz w:val="24"/>
          <w:szCs w:val="24"/>
          <w:lang w:val="pt-BR" w:eastAsia="en-US"/>
        </w:rPr>
        <w:t>Proces-verbal de recepție la terminarea lucrărilor nr. 147/13.12.2021;</w:t>
      </w:r>
    </w:p>
    <w:p w14:paraId="59467046" w14:textId="77777777" w:rsidR="00BC5DF3" w:rsidRPr="00BC5DF3" w:rsidRDefault="00BC5DF3" w:rsidP="00BC5DF3">
      <w:pPr>
        <w:numPr>
          <w:ilvl w:val="0"/>
          <w:numId w:val="19"/>
        </w:numPr>
        <w:spacing w:after="200" w:line="276" w:lineRule="auto"/>
        <w:contextualSpacing/>
        <w:jc w:val="both"/>
        <w:rPr>
          <w:rFonts w:eastAsia="Calibri"/>
          <w:bCs/>
          <w:color w:val="000000" w:themeColor="text1"/>
          <w:sz w:val="24"/>
          <w:szCs w:val="24"/>
          <w:lang w:val="en-US" w:eastAsia="en-US"/>
        </w:rPr>
      </w:pPr>
      <w:proofErr w:type="spellStart"/>
      <w:r w:rsidRPr="00BC5DF3">
        <w:rPr>
          <w:rFonts w:eastAsia="Calibri"/>
          <w:bCs/>
          <w:color w:val="000000" w:themeColor="text1"/>
          <w:sz w:val="24"/>
          <w:szCs w:val="24"/>
          <w:lang w:val="en-US" w:eastAsia="en-US"/>
        </w:rPr>
        <w:t>Autorizația</w:t>
      </w:r>
      <w:proofErr w:type="spellEnd"/>
      <w:r w:rsidRPr="00BC5DF3">
        <w:rPr>
          <w:rFonts w:eastAsia="Calibri"/>
          <w:bCs/>
          <w:color w:val="000000" w:themeColor="text1"/>
          <w:sz w:val="24"/>
          <w:szCs w:val="24"/>
          <w:lang w:val="en-US" w:eastAsia="en-US"/>
        </w:rPr>
        <w:t xml:space="preserve"> de </w:t>
      </w:r>
      <w:proofErr w:type="spellStart"/>
      <w:r w:rsidRPr="00BC5DF3">
        <w:rPr>
          <w:rFonts w:eastAsia="Calibri"/>
          <w:bCs/>
          <w:color w:val="000000" w:themeColor="text1"/>
          <w:sz w:val="24"/>
          <w:szCs w:val="24"/>
          <w:lang w:val="en-US" w:eastAsia="en-US"/>
        </w:rPr>
        <w:t>construire</w:t>
      </w:r>
      <w:proofErr w:type="spellEnd"/>
      <w:r w:rsidRPr="00BC5DF3">
        <w:rPr>
          <w:rFonts w:eastAsia="Calibri"/>
          <w:bCs/>
          <w:color w:val="000000" w:themeColor="text1"/>
          <w:sz w:val="24"/>
          <w:szCs w:val="24"/>
          <w:lang w:val="en-US" w:eastAsia="en-US"/>
        </w:rPr>
        <w:t xml:space="preserve"> nr.24/06.02.2020;</w:t>
      </w:r>
    </w:p>
    <w:p w14:paraId="7E4E08D7" w14:textId="77777777" w:rsidR="00BC5DF3" w:rsidRPr="0077357A" w:rsidRDefault="00BC5DF3" w:rsidP="00BC5DF3">
      <w:pPr>
        <w:numPr>
          <w:ilvl w:val="0"/>
          <w:numId w:val="19"/>
        </w:numPr>
        <w:spacing w:after="200" w:line="276" w:lineRule="auto"/>
        <w:contextualSpacing/>
        <w:jc w:val="both"/>
        <w:rPr>
          <w:rFonts w:eastAsia="Calibri"/>
          <w:bCs/>
          <w:color w:val="000000" w:themeColor="text1"/>
          <w:sz w:val="24"/>
          <w:szCs w:val="24"/>
          <w:lang w:val="fr-FR" w:eastAsia="en-US"/>
        </w:rPr>
      </w:pPr>
      <w:r w:rsidRPr="0077357A">
        <w:rPr>
          <w:rFonts w:eastAsia="Calibri"/>
          <w:bCs/>
          <w:color w:val="000000" w:themeColor="text1"/>
          <w:sz w:val="24"/>
          <w:szCs w:val="24"/>
          <w:lang w:val="fr-FR" w:eastAsia="en-US"/>
        </w:rPr>
        <w:t xml:space="preserve">Certificat de </w:t>
      </w:r>
      <w:proofErr w:type="spellStart"/>
      <w:r w:rsidRPr="0077357A">
        <w:rPr>
          <w:rFonts w:eastAsia="Calibri"/>
          <w:bCs/>
          <w:color w:val="000000" w:themeColor="text1"/>
          <w:sz w:val="24"/>
          <w:szCs w:val="24"/>
          <w:lang w:val="fr-FR" w:eastAsia="en-US"/>
        </w:rPr>
        <w:t>atestare</w:t>
      </w:r>
      <w:proofErr w:type="spellEnd"/>
      <w:r w:rsidRPr="0077357A">
        <w:rPr>
          <w:rFonts w:eastAsia="Calibri"/>
          <w:bCs/>
          <w:color w:val="000000" w:themeColor="text1"/>
          <w:sz w:val="24"/>
          <w:szCs w:val="24"/>
          <w:lang w:val="fr-FR" w:eastAsia="en-US"/>
        </w:rPr>
        <w:t xml:space="preserve"> </w:t>
      </w:r>
      <w:proofErr w:type="gramStart"/>
      <w:r w:rsidRPr="0077357A">
        <w:rPr>
          <w:rFonts w:eastAsia="Calibri"/>
          <w:bCs/>
          <w:color w:val="000000" w:themeColor="text1"/>
          <w:sz w:val="24"/>
          <w:szCs w:val="24"/>
          <w:lang w:val="fr-FR" w:eastAsia="en-US"/>
        </w:rPr>
        <w:t>a</w:t>
      </w:r>
      <w:proofErr w:type="gramEnd"/>
      <w:r w:rsidRPr="0077357A">
        <w:rPr>
          <w:rFonts w:eastAsia="Calibri"/>
          <w:bCs/>
          <w:color w:val="000000" w:themeColor="text1"/>
          <w:sz w:val="24"/>
          <w:szCs w:val="24"/>
          <w:lang w:val="fr-FR" w:eastAsia="en-US"/>
        </w:rPr>
        <w:t xml:space="preserve"> </w:t>
      </w:r>
      <w:proofErr w:type="spellStart"/>
      <w:r w:rsidRPr="0077357A">
        <w:rPr>
          <w:rFonts w:eastAsia="Calibri"/>
          <w:bCs/>
          <w:color w:val="000000" w:themeColor="text1"/>
          <w:sz w:val="24"/>
          <w:szCs w:val="24"/>
          <w:lang w:val="fr-FR" w:eastAsia="en-US"/>
        </w:rPr>
        <w:t>edificării</w:t>
      </w:r>
      <w:proofErr w:type="spellEnd"/>
      <w:r w:rsidRPr="0077357A">
        <w:rPr>
          <w:rFonts w:eastAsia="Calibri"/>
          <w:bCs/>
          <w:color w:val="000000" w:themeColor="text1"/>
          <w:sz w:val="24"/>
          <w:szCs w:val="24"/>
          <w:lang w:val="fr-FR" w:eastAsia="en-US"/>
        </w:rPr>
        <w:t xml:space="preserve"> </w:t>
      </w:r>
      <w:proofErr w:type="spellStart"/>
      <w:r w:rsidRPr="0077357A">
        <w:rPr>
          <w:rFonts w:eastAsia="Calibri"/>
          <w:bCs/>
          <w:color w:val="000000" w:themeColor="text1"/>
          <w:sz w:val="24"/>
          <w:szCs w:val="24"/>
          <w:lang w:val="fr-FR" w:eastAsia="en-US"/>
        </w:rPr>
        <w:t>construcției</w:t>
      </w:r>
      <w:proofErr w:type="spellEnd"/>
      <w:r w:rsidRPr="0077357A">
        <w:rPr>
          <w:rFonts w:eastAsia="Calibri"/>
          <w:bCs/>
          <w:color w:val="000000" w:themeColor="text1"/>
          <w:sz w:val="24"/>
          <w:szCs w:val="24"/>
          <w:lang w:val="fr-FR" w:eastAsia="en-US"/>
        </w:rPr>
        <w:t xml:space="preserve"> nr.86668/15.12.2021;</w:t>
      </w:r>
    </w:p>
    <w:p w14:paraId="12B61107" w14:textId="77777777" w:rsidR="00BC5DF3" w:rsidRPr="0077357A" w:rsidRDefault="00BC5DF3" w:rsidP="00BC5DF3">
      <w:pPr>
        <w:numPr>
          <w:ilvl w:val="0"/>
          <w:numId w:val="19"/>
        </w:numPr>
        <w:spacing w:after="200" w:line="276" w:lineRule="auto"/>
        <w:contextualSpacing/>
        <w:jc w:val="both"/>
        <w:rPr>
          <w:rFonts w:eastAsia="Calibri"/>
          <w:bCs/>
          <w:color w:val="000000" w:themeColor="text1"/>
          <w:sz w:val="24"/>
          <w:szCs w:val="24"/>
          <w:lang w:val="fr-FR" w:eastAsia="en-US"/>
        </w:rPr>
      </w:pPr>
      <w:proofErr w:type="spellStart"/>
      <w:r w:rsidRPr="0077357A">
        <w:rPr>
          <w:rFonts w:eastAsia="Calibri"/>
          <w:bCs/>
          <w:color w:val="000000" w:themeColor="text1"/>
          <w:sz w:val="24"/>
          <w:szCs w:val="24"/>
          <w:lang w:val="fr-FR" w:eastAsia="en-US"/>
        </w:rPr>
        <w:t>Contract</w:t>
      </w:r>
      <w:proofErr w:type="spellEnd"/>
      <w:r w:rsidRPr="0077357A">
        <w:rPr>
          <w:rFonts w:eastAsia="Calibri"/>
          <w:bCs/>
          <w:color w:val="000000" w:themeColor="text1"/>
          <w:sz w:val="24"/>
          <w:szCs w:val="24"/>
          <w:lang w:val="fr-FR" w:eastAsia="en-US"/>
        </w:rPr>
        <w:t xml:space="preserve"> </w:t>
      </w:r>
      <w:proofErr w:type="gramStart"/>
      <w:r w:rsidRPr="0077357A">
        <w:rPr>
          <w:rFonts w:eastAsia="Calibri"/>
          <w:bCs/>
          <w:color w:val="000000" w:themeColor="text1"/>
          <w:sz w:val="24"/>
          <w:szCs w:val="24"/>
          <w:lang w:val="fr-FR" w:eastAsia="en-US"/>
        </w:rPr>
        <w:t xml:space="preserve">de </w:t>
      </w:r>
      <w:proofErr w:type="spellStart"/>
      <w:r w:rsidRPr="0077357A">
        <w:rPr>
          <w:rFonts w:eastAsia="Calibri"/>
          <w:bCs/>
          <w:color w:val="000000" w:themeColor="text1"/>
          <w:sz w:val="24"/>
          <w:szCs w:val="24"/>
          <w:lang w:val="fr-FR" w:eastAsia="en-US"/>
        </w:rPr>
        <w:t>asociere</w:t>
      </w:r>
      <w:proofErr w:type="spellEnd"/>
      <w:proofErr w:type="gramEnd"/>
      <w:r w:rsidRPr="0077357A">
        <w:rPr>
          <w:rFonts w:eastAsia="Calibri"/>
          <w:bCs/>
          <w:color w:val="000000" w:themeColor="text1"/>
          <w:sz w:val="24"/>
          <w:szCs w:val="24"/>
          <w:lang w:val="fr-FR" w:eastAsia="en-US"/>
        </w:rPr>
        <w:t xml:space="preserve"> </w:t>
      </w:r>
      <w:proofErr w:type="spellStart"/>
      <w:r w:rsidRPr="0077357A">
        <w:rPr>
          <w:rFonts w:eastAsia="Calibri"/>
          <w:bCs/>
          <w:color w:val="000000" w:themeColor="text1"/>
          <w:sz w:val="24"/>
          <w:szCs w:val="24"/>
          <w:lang w:val="fr-FR" w:eastAsia="en-US"/>
        </w:rPr>
        <w:t>în</w:t>
      </w:r>
      <w:proofErr w:type="spellEnd"/>
      <w:r w:rsidRPr="0077357A">
        <w:rPr>
          <w:rFonts w:eastAsia="Calibri"/>
          <w:bCs/>
          <w:color w:val="000000" w:themeColor="text1"/>
          <w:sz w:val="24"/>
          <w:szCs w:val="24"/>
          <w:lang w:val="fr-FR" w:eastAsia="en-US"/>
        </w:rPr>
        <w:t xml:space="preserve"> </w:t>
      </w:r>
      <w:proofErr w:type="spellStart"/>
      <w:r w:rsidRPr="0077357A">
        <w:rPr>
          <w:rFonts w:eastAsia="Calibri"/>
          <w:bCs/>
          <w:color w:val="000000" w:themeColor="text1"/>
          <w:sz w:val="24"/>
          <w:szCs w:val="24"/>
          <w:lang w:val="fr-FR" w:eastAsia="en-US"/>
        </w:rPr>
        <w:t>participațiune</w:t>
      </w:r>
      <w:proofErr w:type="spellEnd"/>
      <w:r w:rsidRPr="0077357A">
        <w:rPr>
          <w:rFonts w:eastAsia="Calibri"/>
          <w:bCs/>
          <w:color w:val="000000" w:themeColor="text1"/>
          <w:sz w:val="24"/>
          <w:szCs w:val="24"/>
          <w:lang w:val="fr-FR" w:eastAsia="en-US"/>
        </w:rPr>
        <w:t xml:space="preserve"> nr.41755/14.11.2006;</w:t>
      </w:r>
    </w:p>
    <w:p w14:paraId="6DB7E2D3" w14:textId="77777777" w:rsidR="00BC5DF3" w:rsidRDefault="00BC5DF3" w:rsidP="00BC5DF3">
      <w:pPr>
        <w:numPr>
          <w:ilvl w:val="0"/>
          <w:numId w:val="19"/>
        </w:numPr>
        <w:spacing w:after="200" w:line="276" w:lineRule="auto"/>
        <w:contextualSpacing/>
        <w:jc w:val="both"/>
        <w:rPr>
          <w:rFonts w:eastAsia="Calibri"/>
          <w:bCs/>
          <w:color w:val="000000" w:themeColor="text1"/>
          <w:sz w:val="24"/>
          <w:szCs w:val="24"/>
          <w:lang w:val="en-US" w:eastAsia="en-US"/>
        </w:rPr>
      </w:pPr>
      <w:r w:rsidRPr="00BC5DF3">
        <w:rPr>
          <w:rFonts w:eastAsia="Calibri"/>
          <w:bCs/>
          <w:color w:val="000000" w:themeColor="text1"/>
          <w:sz w:val="24"/>
          <w:szCs w:val="24"/>
          <w:lang w:val="en-US" w:eastAsia="en-US"/>
        </w:rPr>
        <w:t xml:space="preserve">Act </w:t>
      </w:r>
      <w:proofErr w:type="spellStart"/>
      <w:r w:rsidRPr="00BC5DF3">
        <w:rPr>
          <w:rFonts w:eastAsia="Calibri"/>
          <w:bCs/>
          <w:color w:val="000000" w:themeColor="text1"/>
          <w:sz w:val="24"/>
          <w:szCs w:val="24"/>
          <w:lang w:val="en-US" w:eastAsia="en-US"/>
        </w:rPr>
        <w:t>adițional</w:t>
      </w:r>
      <w:proofErr w:type="spellEnd"/>
      <w:r w:rsidRPr="00BC5DF3">
        <w:rPr>
          <w:rFonts w:eastAsia="Calibri"/>
          <w:bCs/>
          <w:color w:val="000000" w:themeColor="text1"/>
          <w:sz w:val="24"/>
          <w:szCs w:val="24"/>
          <w:lang w:val="en-US" w:eastAsia="en-US"/>
        </w:rPr>
        <w:t xml:space="preserve"> nr.7/28.10.2025;</w:t>
      </w:r>
    </w:p>
    <w:p w14:paraId="77150703" w14:textId="61C3DCD4" w:rsidR="002645D6" w:rsidRDefault="002645D6" w:rsidP="00BC5DF3">
      <w:pPr>
        <w:numPr>
          <w:ilvl w:val="0"/>
          <w:numId w:val="19"/>
        </w:numPr>
        <w:spacing w:after="200" w:line="276" w:lineRule="auto"/>
        <w:contextualSpacing/>
        <w:jc w:val="both"/>
        <w:rPr>
          <w:rFonts w:eastAsia="Calibri"/>
          <w:bCs/>
          <w:color w:val="000000" w:themeColor="text1"/>
          <w:sz w:val="24"/>
          <w:szCs w:val="24"/>
          <w:lang w:val="en-US" w:eastAsia="en-US"/>
        </w:rPr>
      </w:pPr>
      <w:r>
        <w:rPr>
          <w:sz w:val="24"/>
          <w:szCs w:val="24"/>
        </w:rPr>
        <w:t xml:space="preserve">Fișa obiectului de patrimoniu pentru imobilul - teren </w:t>
      </w:r>
      <w:r w:rsidRPr="00C76B5D">
        <w:rPr>
          <w:sz w:val="24"/>
          <w:szCs w:val="24"/>
        </w:rPr>
        <w:t>situat în municipiul Călăraşi,</w:t>
      </w:r>
      <w:r w:rsidRPr="002645D6">
        <w:rPr>
          <w:rFonts w:eastAsiaTheme="minorHAnsi"/>
          <w:bCs/>
          <w:sz w:val="24"/>
          <w:szCs w:val="24"/>
          <w:lang w:eastAsia="en-US"/>
        </w:rPr>
        <w:t xml:space="preserve"> </w:t>
      </w:r>
      <w:proofErr w:type="spellStart"/>
      <w:r>
        <w:rPr>
          <w:rFonts w:eastAsiaTheme="minorHAnsi"/>
          <w:bCs/>
          <w:sz w:val="24"/>
          <w:szCs w:val="24"/>
          <w:lang w:eastAsia="en-US"/>
        </w:rPr>
        <w:t>str.</w:t>
      </w:r>
      <w:r w:rsidRPr="002E05EB">
        <w:rPr>
          <w:rFonts w:eastAsiaTheme="minorHAnsi"/>
          <w:bCs/>
          <w:sz w:val="24"/>
          <w:szCs w:val="24"/>
          <w:lang w:eastAsia="en-US"/>
        </w:rPr>
        <w:t>Avocat</w:t>
      </w:r>
      <w:proofErr w:type="spellEnd"/>
      <w:r w:rsidRPr="002E05EB">
        <w:rPr>
          <w:rFonts w:eastAsiaTheme="minorHAnsi"/>
          <w:bCs/>
          <w:sz w:val="24"/>
          <w:szCs w:val="24"/>
          <w:lang w:eastAsia="en-US"/>
        </w:rPr>
        <w:t xml:space="preserve"> Aurel Elefterescu, nr.11</w:t>
      </w:r>
      <w:r w:rsidRPr="00C76B5D">
        <w:rPr>
          <w:sz w:val="24"/>
          <w:szCs w:val="24"/>
        </w:rPr>
        <w:t xml:space="preserve"> , județul Călărași, teren având număr cadastral </w:t>
      </w:r>
      <w:r>
        <w:rPr>
          <w:sz w:val="24"/>
          <w:szCs w:val="24"/>
        </w:rPr>
        <w:t>34374</w:t>
      </w:r>
      <w:r w:rsidRPr="00C76B5D">
        <w:rPr>
          <w:sz w:val="24"/>
          <w:szCs w:val="24"/>
        </w:rPr>
        <w:t>, însc</w:t>
      </w:r>
      <w:r>
        <w:rPr>
          <w:sz w:val="24"/>
          <w:szCs w:val="24"/>
        </w:rPr>
        <w:t>ris în cartea funciară nr. 23410;</w:t>
      </w:r>
    </w:p>
    <w:p w14:paraId="09FC3E28" w14:textId="5D1845D5" w:rsidR="002E05EB" w:rsidRPr="002E05EB" w:rsidRDefault="00E80055" w:rsidP="00BC5DF3">
      <w:pPr>
        <w:numPr>
          <w:ilvl w:val="0"/>
          <w:numId w:val="19"/>
        </w:numPr>
        <w:spacing w:after="200" w:line="276" w:lineRule="auto"/>
        <w:contextualSpacing/>
        <w:jc w:val="both"/>
        <w:rPr>
          <w:rFonts w:eastAsia="Calibri"/>
          <w:bCs/>
          <w:color w:val="000000" w:themeColor="text1"/>
          <w:sz w:val="24"/>
          <w:szCs w:val="24"/>
          <w:lang w:val="en-US" w:eastAsia="en-US"/>
        </w:rPr>
      </w:pPr>
      <w:r>
        <w:rPr>
          <w:rFonts w:eastAsia="Calibri"/>
          <w:bCs/>
          <w:sz w:val="24"/>
          <w:szCs w:val="24"/>
        </w:rPr>
        <w:t xml:space="preserve">Prevederile </w:t>
      </w:r>
      <w:r w:rsidR="00DF5A43">
        <w:rPr>
          <w:rFonts w:eastAsia="Calibri"/>
          <w:bCs/>
          <w:sz w:val="24"/>
          <w:szCs w:val="24"/>
        </w:rPr>
        <w:t>H.C.L. nr. 224/26.11.2025</w:t>
      </w:r>
      <w:r w:rsidR="002E05EB" w:rsidRPr="002E05EB">
        <w:rPr>
          <w:rFonts w:eastAsia="Calibri"/>
          <w:bCs/>
          <w:sz w:val="24"/>
          <w:szCs w:val="24"/>
        </w:rPr>
        <w:t xml:space="preserve"> </w:t>
      </w:r>
      <w:proofErr w:type="spellStart"/>
      <w:r w:rsidR="002E05EB" w:rsidRPr="0077357A">
        <w:rPr>
          <w:rFonts w:eastAsiaTheme="minorHAnsi"/>
          <w:sz w:val="24"/>
          <w:szCs w:val="24"/>
          <w:lang w:val="en-US" w:eastAsia="en-US"/>
        </w:rPr>
        <w:t>privind</w:t>
      </w:r>
      <w:proofErr w:type="spellEnd"/>
      <w:r w:rsidR="002E05EB" w:rsidRPr="002E05EB">
        <w:rPr>
          <w:rFonts w:eastAsiaTheme="minorHAnsi"/>
          <w:bCs/>
          <w:sz w:val="24"/>
          <w:szCs w:val="24"/>
          <w:lang w:eastAsia="en-US"/>
        </w:rPr>
        <w:t xml:space="preserve"> inițierea procedurii de </w:t>
      </w:r>
      <w:r w:rsidR="002E05EB" w:rsidRPr="002E05EB">
        <w:rPr>
          <w:rFonts w:asciiTheme="minorHAnsi" w:eastAsiaTheme="minorHAnsi" w:hAnsiTheme="minorHAnsi" w:cstheme="minorBidi"/>
          <w:bCs/>
          <w:sz w:val="24"/>
          <w:szCs w:val="24"/>
          <w:lang w:eastAsia="en-US"/>
        </w:rPr>
        <w:t xml:space="preserve"> </w:t>
      </w:r>
      <w:r w:rsidR="002E05EB" w:rsidRPr="002E05EB">
        <w:rPr>
          <w:rFonts w:eastAsiaTheme="minorHAnsi"/>
          <w:bCs/>
          <w:sz w:val="24"/>
          <w:szCs w:val="24"/>
          <w:lang w:eastAsia="en-US"/>
        </w:rPr>
        <w:t xml:space="preserve">vânzare </w:t>
      </w:r>
      <w:r w:rsidR="002E05EB" w:rsidRPr="0077357A">
        <w:rPr>
          <w:rFonts w:eastAsiaTheme="minorHAnsi"/>
          <w:sz w:val="24"/>
          <w:szCs w:val="24"/>
          <w:lang w:val="en-US" w:eastAsia="en-US"/>
        </w:rPr>
        <w:t xml:space="preserve">a </w:t>
      </w:r>
      <w:r w:rsidR="002E05EB" w:rsidRPr="002E05EB">
        <w:rPr>
          <w:rFonts w:eastAsiaTheme="minorHAnsi"/>
          <w:bCs/>
          <w:sz w:val="24"/>
          <w:szCs w:val="24"/>
          <w:lang w:eastAsia="en-US"/>
        </w:rPr>
        <w:t xml:space="preserve">imobilului – teren în suprafață de 557 mp, situat în Călărași, strada Avocat Aurel Elefterescu, nr.11,  identificat prin cartea funciară nr. 23410, aflat în domeniul privat al U.A.T. Municipiul Călărași, pe care se află edificată o construcție, regim de înălțime P+1E,  </w:t>
      </w:r>
      <w:proofErr w:type="spellStart"/>
      <w:r w:rsidR="002E05EB" w:rsidRPr="0077357A">
        <w:rPr>
          <w:rFonts w:eastAsiaTheme="minorHAnsi"/>
          <w:sz w:val="24"/>
          <w:szCs w:val="24"/>
          <w:lang w:val="en-US" w:eastAsia="en-US"/>
        </w:rPr>
        <w:t>proprietatea</w:t>
      </w:r>
      <w:proofErr w:type="spellEnd"/>
      <w:r w:rsidR="002E05EB" w:rsidRPr="0077357A">
        <w:rPr>
          <w:rFonts w:eastAsiaTheme="minorHAnsi"/>
          <w:sz w:val="24"/>
          <w:szCs w:val="24"/>
          <w:lang w:val="en-US" w:eastAsia="en-US"/>
        </w:rPr>
        <w:t xml:space="preserve"> </w:t>
      </w:r>
      <w:proofErr w:type="spellStart"/>
      <w:r w:rsidR="002E05EB" w:rsidRPr="0077357A">
        <w:rPr>
          <w:rFonts w:eastAsiaTheme="minorHAnsi"/>
          <w:sz w:val="24"/>
          <w:szCs w:val="24"/>
          <w:lang w:val="en-US" w:eastAsia="en-US"/>
        </w:rPr>
        <w:t>domnulu</w:t>
      </w:r>
      <w:r w:rsidR="00DF5A43" w:rsidRPr="0077357A">
        <w:rPr>
          <w:rFonts w:eastAsiaTheme="minorHAnsi"/>
          <w:sz w:val="24"/>
          <w:szCs w:val="24"/>
          <w:lang w:val="en-US" w:eastAsia="en-US"/>
        </w:rPr>
        <w:t>i</w:t>
      </w:r>
      <w:proofErr w:type="spellEnd"/>
      <w:r w:rsidR="00DF5A43" w:rsidRPr="0077357A">
        <w:rPr>
          <w:rFonts w:eastAsiaTheme="minorHAnsi"/>
          <w:sz w:val="24"/>
          <w:szCs w:val="24"/>
          <w:lang w:val="en-US" w:eastAsia="en-US"/>
        </w:rPr>
        <w:t xml:space="preserve"> </w:t>
      </w:r>
      <w:proofErr w:type="spellStart"/>
      <w:r w:rsidR="00DF5A43" w:rsidRPr="0077357A">
        <w:rPr>
          <w:rFonts w:eastAsiaTheme="minorHAnsi"/>
          <w:sz w:val="24"/>
          <w:szCs w:val="24"/>
          <w:lang w:val="en-US" w:eastAsia="en-US"/>
        </w:rPr>
        <w:t>Moldoveanu</w:t>
      </w:r>
      <w:proofErr w:type="spellEnd"/>
      <w:r w:rsidR="00DF5A43" w:rsidRPr="0077357A">
        <w:rPr>
          <w:rFonts w:eastAsiaTheme="minorHAnsi"/>
          <w:sz w:val="24"/>
          <w:szCs w:val="24"/>
          <w:lang w:val="en-US" w:eastAsia="en-US"/>
        </w:rPr>
        <w:t xml:space="preserve"> </w:t>
      </w:r>
      <w:proofErr w:type="spellStart"/>
      <w:r w:rsidR="00DF5A43" w:rsidRPr="0077357A">
        <w:rPr>
          <w:rFonts w:eastAsiaTheme="minorHAnsi"/>
          <w:sz w:val="24"/>
          <w:szCs w:val="24"/>
          <w:lang w:val="en-US" w:eastAsia="en-US"/>
        </w:rPr>
        <w:t>Florinel</w:t>
      </w:r>
      <w:proofErr w:type="spellEnd"/>
      <w:r w:rsidR="00DF5A43" w:rsidRPr="0077357A">
        <w:rPr>
          <w:rFonts w:eastAsiaTheme="minorHAnsi"/>
          <w:sz w:val="24"/>
          <w:szCs w:val="24"/>
          <w:lang w:val="en-US" w:eastAsia="en-US"/>
        </w:rPr>
        <w:t xml:space="preserve"> </w:t>
      </w:r>
      <w:proofErr w:type="spellStart"/>
      <w:r w:rsidR="00DF5A43" w:rsidRPr="0077357A">
        <w:rPr>
          <w:rFonts w:eastAsiaTheme="minorHAnsi"/>
          <w:sz w:val="24"/>
          <w:szCs w:val="24"/>
          <w:lang w:val="en-US" w:eastAsia="en-US"/>
        </w:rPr>
        <w:t>Georgică</w:t>
      </w:r>
      <w:proofErr w:type="spellEnd"/>
      <w:r w:rsidR="00DF5A43" w:rsidRPr="0077357A">
        <w:rPr>
          <w:rFonts w:eastAsiaTheme="minorHAnsi"/>
          <w:sz w:val="24"/>
          <w:szCs w:val="24"/>
          <w:lang w:val="en-US" w:eastAsia="en-US"/>
        </w:rPr>
        <w:t xml:space="preserve"> </w:t>
      </w:r>
      <w:proofErr w:type="spellStart"/>
      <w:r w:rsidR="002E05EB" w:rsidRPr="0077357A">
        <w:rPr>
          <w:rFonts w:eastAsiaTheme="minorHAnsi"/>
          <w:sz w:val="24"/>
          <w:szCs w:val="24"/>
          <w:lang w:val="en-US" w:eastAsia="en-US"/>
        </w:rPr>
        <w:t>și</w:t>
      </w:r>
      <w:proofErr w:type="spellEnd"/>
      <w:r w:rsidR="002E05EB" w:rsidRPr="0077357A">
        <w:rPr>
          <w:rFonts w:eastAsiaTheme="minorHAnsi"/>
          <w:sz w:val="24"/>
          <w:szCs w:val="24"/>
          <w:lang w:val="en-US" w:eastAsia="en-US"/>
        </w:rPr>
        <w:t xml:space="preserve"> a </w:t>
      </w:r>
      <w:proofErr w:type="spellStart"/>
      <w:r w:rsidR="00DF5A43" w:rsidRPr="0077357A">
        <w:rPr>
          <w:rFonts w:eastAsiaTheme="minorHAnsi"/>
          <w:sz w:val="24"/>
          <w:szCs w:val="24"/>
          <w:lang w:val="en-US" w:eastAsia="en-US"/>
        </w:rPr>
        <w:t>doamnei</w:t>
      </w:r>
      <w:proofErr w:type="spellEnd"/>
      <w:r w:rsidR="00DF5A43" w:rsidRPr="0077357A">
        <w:rPr>
          <w:rFonts w:eastAsiaTheme="minorHAnsi"/>
          <w:sz w:val="24"/>
          <w:szCs w:val="24"/>
          <w:lang w:val="en-US" w:eastAsia="en-US"/>
        </w:rPr>
        <w:t xml:space="preserve"> </w:t>
      </w:r>
      <w:proofErr w:type="spellStart"/>
      <w:r w:rsidR="00DF5A43" w:rsidRPr="0077357A">
        <w:rPr>
          <w:rFonts w:eastAsiaTheme="minorHAnsi"/>
          <w:sz w:val="24"/>
          <w:szCs w:val="24"/>
          <w:lang w:val="en-US" w:eastAsia="en-US"/>
        </w:rPr>
        <w:t>Moldoveanu</w:t>
      </w:r>
      <w:proofErr w:type="spellEnd"/>
      <w:r w:rsidR="00DF5A43" w:rsidRPr="0077357A">
        <w:rPr>
          <w:rFonts w:eastAsiaTheme="minorHAnsi"/>
          <w:sz w:val="24"/>
          <w:szCs w:val="24"/>
          <w:lang w:val="en-US" w:eastAsia="en-US"/>
        </w:rPr>
        <w:t xml:space="preserve"> Elena Laura </w:t>
      </w:r>
      <w:r w:rsidR="002E05EB" w:rsidRPr="0077357A">
        <w:rPr>
          <w:rFonts w:eastAsiaTheme="minorHAnsi"/>
          <w:sz w:val="24"/>
          <w:szCs w:val="24"/>
          <w:lang w:val="en-US" w:eastAsia="en-US"/>
        </w:rPr>
        <w:t>;</w:t>
      </w:r>
    </w:p>
    <w:p w14:paraId="193DEAB6" w14:textId="21252B06" w:rsidR="001B024D" w:rsidRPr="00BC5DF3" w:rsidRDefault="00E80055" w:rsidP="00BC5DF3">
      <w:pPr>
        <w:numPr>
          <w:ilvl w:val="0"/>
          <w:numId w:val="19"/>
        </w:numPr>
        <w:spacing w:after="200" w:line="276" w:lineRule="auto"/>
        <w:contextualSpacing/>
        <w:jc w:val="both"/>
        <w:rPr>
          <w:rFonts w:eastAsia="Calibri"/>
          <w:bCs/>
          <w:color w:val="000000" w:themeColor="text1"/>
          <w:sz w:val="24"/>
          <w:szCs w:val="24"/>
          <w:lang w:val="en-US" w:eastAsia="en-US"/>
        </w:rPr>
      </w:pPr>
      <w:r>
        <w:rPr>
          <w:rFonts w:eastAsia="Calibri"/>
          <w:bCs/>
          <w:color w:val="000000" w:themeColor="text1"/>
          <w:sz w:val="24"/>
          <w:szCs w:val="24"/>
          <w:lang w:val="it-IT" w:eastAsia="en-US"/>
        </w:rPr>
        <w:t xml:space="preserve">Prevederile </w:t>
      </w:r>
      <w:r w:rsidR="001B024D">
        <w:rPr>
          <w:rFonts w:eastAsia="Calibri"/>
          <w:bCs/>
          <w:color w:val="000000" w:themeColor="text1"/>
          <w:sz w:val="24"/>
          <w:szCs w:val="24"/>
          <w:lang w:val="it-IT" w:eastAsia="en-US"/>
        </w:rPr>
        <w:t>H.C.L.</w:t>
      </w:r>
      <w:r w:rsidR="001B024D">
        <w:rPr>
          <w:rFonts w:eastAsia="Calibri"/>
          <w:bCs/>
          <w:color w:val="000000" w:themeColor="text1"/>
          <w:sz w:val="24"/>
          <w:szCs w:val="24"/>
        </w:rPr>
        <w:t xml:space="preserve"> 49/29.03.2018 privind aprobarea inventarului bunurilor care alcătuiesc domeniul privat al municipiului Călărași, teren aflat la poziția 154 din Anexa 1 la hotărâre;</w:t>
      </w:r>
    </w:p>
    <w:p w14:paraId="4285BC14" w14:textId="77777777" w:rsidR="00BC5DF3" w:rsidRPr="00BC5DF3" w:rsidRDefault="00BC5DF3" w:rsidP="00BC5DF3">
      <w:pPr>
        <w:numPr>
          <w:ilvl w:val="0"/>
          <w:numId w:val="19"/>
        </w:numPr>
        <w:spacing w:after="200" w:line="276" w:lineRule="auto"/>
        <w:contextualSpacing/>
        <w:jc w:val="both"/>
        <w:rPr>
          <w:rFonts w:eastAsia="Calibri"/>
          <w:bCs/>
          <w:color w:val="000000" w:themeColor="text1"/>
          <w:sz w:val="24"/>
          <w:szCs w:val="24"/>
          <w:lang w:val="pt-BR" w:eastAsia="en-US"/>
        </w:rPr>
      </w:pPr>
      <w:r w:rsidRPr="00BC5DF3">
        <w:rPr>
          <w:rFonts w:eastAsia="Calibri"/>
          <w:bCs/>
          <w:color w:val="000000" w:themeColor="text1"/>
          <w:sz w:val="24"/>
          <w:szCs w:val="24"/>
          <w:lang w:val="pt-BR" w:eastAsia="en-US"/>
        </w:rPr>
        <w:t>Prevederile Legii nr.50/1991 privind autorizarea executării lucrărilor de construcții;</w:t>
      </w:r>
    </w:p>
    <w:p w14:paraId="2B432619" w14:textId="600AC356" w:rsidR="00BC5DF3" w:rsidRPr="00BC5DF3" w:rsidRDefault="00BC5DF3" w:rsidP="00E81357">
      <w:pPr>
        <w:numPr>
          <w:ilvl w:val="0"/>
          <w:numId w:val="19"/>
        </w:numPr>
        <w:spacing w:after="200" w:line="276" w:lineRule="auto"/>
        <w:contextualSpacing/>
        <w:jc w:val="both"/>
        <w:rPr>
          <w:rFonts w:eastAsia="Calibri"/>
          <w:bCs/>
          <w:color w:val="000000" w:themeColor="text1"/>
          <w:sz w:val="24"/>
          <w:szCs w:val="24"/>
          <w:lang w:val="it-IT" w:eastAsia="en-US"/>
        </w:rPr>
      </w:pPr>
      <w:r w:rsidRPr="00BC5DF3">
        <w:rPr>
          <w:rFonts w:eastAsia="Calibri"/>
          <w:bCs/>
          <w:color w:val="000000" w:themeColor="text1"/>
          <w:sz w:val="24"/>
          <w:szCs w:val="24"/>
          <w:lang w:val="it-IT" w:eastAsia="en-US"/>
        </w:rPr>
        <w:t>Prevederile H.C.L. 97/27.06.2013 privind înregistrarea în scopuri de TVA a municipiului Călărași.</w:t>
      </w:r>
    </w:p>
    <w:p w14:paraId="25364D0F" w14:textId="78A9C034" w:rsidR="00035018" w:rsidRPr="00CC00E1" w:rsidRDefault="00035018" w:rsidP="00035018">
      <w:pPr>
        <w:jc w:val="both"/>
        <w:rPr>
          <w:rFonts w:eastAsiaTheme="minorHAnsi"/>
          <w:bCs/>
          <w:sz w:val="24"/>
          <w:szCs w:val="24"/>
          <w:lang w:eastAsia="en-US"/>
        </w:rPr>
      </w:pPr>
      <w:r w:rsidRPr="00CC00E1">
        <w:rPr>
          <w:rFonts w:eastAsiaTheme="minorHAnsi"/>
          <w:bCs/>
          <w:sz w:val="24"/>
          <w:szCs w:val="24"/>
          <w:lang w:eastAsia="en-US"/>
        </w:rPr>
        <w:t>-   Raportul de Evaluare nr</w:t>
      </w:r>
      <w:r w:rsidR="0096176B">
        <w:rPr>
          <w:rFonts w:eastAsiaTheme="minorHAnsi"/>
          <w:bCs/>
          <w:sz w:val="24"/>
          <w:szCs w:val="24"/>
          <w:lang w:eastAsia="en-US"/>
        </w:rPr>
        <w:t>.215/04.12.2025</w:t>
      </w:r>
      <w:r w:rsidRPr="00CC00E1">
        <w:rPr>
          <w:rFonts w:eastAsiaTheme="minorHAnsi"/>
          <w:bCs/>
          <w:sz w:val="24"/>
          <w:szCs w:val="24"/>
          <w:lang w:eastAsia="en-US"/>
        </w:rPr>
        <w:t xml:space="preserve"> elaborat de S.C. EXPERT COMPLEX S.R.L., privind estimarea valorii de piață a terenului, în vederea vânzării este de </w:t>
      </w:r>
      <w:r w:rsidR="0032541F">
        <w:rPr>
          <w:rFonts w:eastAsiaTheme="minorHAnsi"/>
          <w:bCs/>
          <w:sz w:val="24"/>
          <w:szCs w:val="24"/>
          <w:lang w:eastAsia="en-US"/>
        </w:rPr>
        <w:t xml:space="preserve">46 </w:t>
      </w:r>
      <w:r w:rsidR="00EA3062">
        <w:rPr>
          <w:rFonts w:eastAsiaTheme="minorHAnsi"/>
          <w:bCs/>
          <w:sz w:val="24"/>
          <w:szCs w:val="24"/>
          <w:lang w:eastAsia="en-US"/>
        </w:rPr>
        <w:t>231</w:t>
      </w:r>
      <w:r w:rsidR="00B42822">
        <w:rPr>
          <w:rFonts w:eastAsiaTheme="minorHAnsi"/>
          <w:bCs/>
          <w:sz w:val="24"/>
          <w:szCs w:val="24"/>
          <w:lang w:eastAsia="en-US"/>
        </w:rPr>
        <w:t xml:space="preserve"> euro</w:t>
      </w:r>
      <w:r w:rsidRPr="00CC00E1">
        <w:rPr>
          <w:rFonts w:eastAsiaTheme="minorHAnsi"/>
          <w:bCs/>
          <w:sz w:val="24"/>
          <w:szCs w:val="24"/>
          <w:lang w:eastAsia="en-US"/>
        </w:rPr>
        <w:t xml:space="preserve"> sau </w:t>
      </w:r>
      <w:r w:rsidR="0024673B">
        <w:rPr>
          <w:rFonts w:eastAsiaTheme="minorHAnsi"/>
          <w:bCs/>
          <w:sz w:val="24"/>
          <w:szCs w:val="24"/>
          <w:lang w:eastAsia="en-US"/>
        </w:rPr>
        <w:t xml:space="preserve">83 </w:t>
      </w:r>
      <w:r w:rsidRPr="00CC00E1">
        <w:rPr>
          <w:rFonts w:eastAsiaTheme="minorHAnsi"/>
          <w:bCs/>
          <w:sz w:val="24"/>
          <w:szCs w:val="24"/>
          <w:lang w:eastAsia="en-US"/>
        </w:rPr>
        <w:t>euro mp.</w:t>
      </w:r>
    </w:p>
    <w:p w14:paraId="004ED989" w14:textId="77777777" w:rsidR="00035018" w:rsidRPr="00D3511E" w:rsidRDefault="00035018" w:rsidP="00035018">
      <w:pPr>
        <w:pStyle w:val="Listparagraf"/>
        <w:ind w:left="420"/>
        <w:jc w:val="both"/>
        <w:rPr>
          <w:rFonts w:eastAsia="Calibri"/>
          <w:bCs/>
          <w:color w:val="000000" w:themeColor="text1"/>
          <w:sz w:val="24"/>
          <w:szCs w:val="24"/>
        </w:rPr>
      </w:pPr>
    </w:p>
    <w:p w14:paraId="22B9C582" w14:textId="4BDAD847" w:rsidR="00A57F0E" w:rsidRDefault="00A57F0E" w:rsidP="00E81357">
      <w:pPr>
        <w:jc w:val="both"/>
        <w:rPr>
          <w:bCs/>
          <w:color w:val="000000" w:themeColor="text1"/>
          <w:sz w:val="24"/>
          <w:szCs w:val="24"/>
        </w:rPr>
      </w:pPr>
    </w:p>
    <w:p w14:paraId="6D851CEE" w14:textId="77777777" w:rsidR="00F5306E" w:rsidRDefault="00F5306E" w:rsidP="00E81357">
      <w:pPr>
        <w:rPr>
          <w:b/>
          <w:color w:val="000000" w:themeColor="text1"/>
          <w:sz w:val="24"/>
          <w:szCs w:val="24"/>
        </w:rPr>
      </w:pPr>
    </w:p>
    <w:p w14:paraId="3DD27796" w14:textId="77777777" w:rsidR="00DF5A43" w:rsidRDefault="00DF5A43" w:rsidP="00E81357">
      <w:pPr>
        <w:rPr>
          <w:b/>
          <w:color w:val="000000" w:themeColor="text1"/>
          <w:sz w:val="24"/>
          <w:szCs w:val="24"/>
        </w:rPr>
      </w:pPr>
    </w:p>
    <w:p w14:paraId="26B3CDE6" w14:textId="77777777" w:rsidR="00F5306E" w:rsidRDefault="00F5306E" w:rsidP="00E81357">
      <w:pPr>
        <w:rPr>
          <w:b/>
          <w:color w:val="000000" w:themeColor="text1"/>
          <w:sz w:val="24"/>
          <w:szCs w:val="24"/>
        </w:rPr>
      </w:pPr>
    </w:p>
    <w:p w14:paraId="7C1F1D22" w14:textId="77777777" w:rsidR="00E81357" w:rsidRDefault="00E81357" w:rsidP="00E81357">
      <w:pPr>
        <w:rPr>
          <w:color w:val="000000" w:themeColor="text1"/>
          <w:sz w:val="24"/>
          <w:szCs w:val="24"/>
        </w:rPr>
      </w:pPr>
      <w:r w:rsidRPr="0073376C">
        <w:rPr>
          <w:b/>
          <w:color w:val="000000" w:themeColor="text1"/>
          <w:sz w:val="24"/>
          <w:szCs w:val="24"/>
        </w:rPr>
        <w:t>În conformitate cu dispozițiile</w:t>
      </w:r>
      <w:r>
        <w:rPr>
          <w:color w:val="000000" w:themeColor="text1"/>
          <w:sz w:val="24"/>
          <w:szCs w:val="24"/>
        </w:rPr>
        <w:t>:</w:t>
      </w:r>
    </w:p>
    <w:p w14:paraId="5EDD878C" w14:textId="77777777" w:rsidR="00DF5A43" w:rsidRPr="0077357A" w:rsidRDefault="00DF5A43" w:rsidP="00DF5A43">
      <w:pPr>
        <w:numPr>
          <w:ilvl w:val="0"/>
          <w:numId w:val="18"/>
        </w:numPr>
        <w:spacing w:after="200" w:line="276" w:lineRule="auto"/>
        <w:contextualSpacing/>
        <w:jc w:val="both"/>
        <w:rPr>
          <w:rFonts w:eastAsiaTheme="minorHAnsi"/>
          <w:sz w:val="24"/>
          <w:szCs w:val="24"/>
          <w:lang w:val="fr-FR" w:eastAsia="en-US"/>
        </w:rPr>
      </w:pPr>
      <w:r w:rsidRPr="0077357A">
        <w:rPr>
          <w:rFonts w:eastAsiaTheme="minorHAnsi"/>
          <w:sz w:val="24"/>
          <w:szCs w:val="24"/>
          <w:lang w:val="fr-FR" w:eastAsia="en-US"/>
        </w:rPr>
        <w:t xml:space="preserve">art. 3, art. 5 si art. 7 </w:t>
      </w:r>
      <w:proofErr w:type="spellStart"/>
      <w:r w:rsidRPr="0077357A">
        <w:rPr>
          <w:rFonts w:eastAsiaTheme="minorHAnsi"/>
          <w:sz w:val="24"/>
          <w:szCs w:val="24"/>
          <w:lang w:val="fr-FR" w:eastAsia="en-US"/>
        </w:rPr>
        <w:t>din</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actul</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aditional</w:t>
      </w:r>
      <w:proofErr w:type="spellEnd"/>
      <w:r w:rsidRPr="0077357A">
        <w:rPr>
          <w:rFonts w:eastAsiaTheme="minorHAnsi"/>
          <w:sz w:val="24"/>
          <w:szCs w:val="24"/>
          <w:lang w:val="fr-FR" w:eastAsia="en-US"/>
        </w:rPr>
        <w:t xml:space="preserve"> nr. 7 la </w:t>
      </w:r>
      <w:proofErr w:type="spellStart"/>
      <w:r w:rsidRPr="0077357A">
        <w:rPr>
          <w:rFonts w:eastAsiaTheme="minorHAnsi"/>
          <w:sz w:val="24"/>
          <w:szCs w:val="24"/>
          <w:lang w:val="fr-FR" w:eastAsia="en-US"/>
        </w:rPr>
        <w:t>contractul</w:t>
      </w:r>
      <w:proofErr w:type="spellEnd"/>
      <w:r w:rsidRPr="0077357A">
        <w:rPr>
          <w:rFonts w:eastAsiaTheme="minorHAnsi"/>
          <w:sz w:val="24"/>
          <w:szCs w:val="24"/>
          <w:lang w:val="fr-FR" w:eastAsia="en-US"/>
        </w:rPr>
        <w:t xml:space="preserve"> de </w:t>
      </w:r>
      <w:proofErr w:type="spellStart"/>
      <w:r w:rsidRPr="0077357A">
        <w:rPr>
          <w:rFonts w:eastAsiaTheme="minorHAnsi"/>
          <w:sz w:val="24"/>
          <w:szCs w:val="24"/>
          <w:lang w:val="fr-FR" w:eastAsia="en-US"/>
        </w:rPr>
        <w:t>asociere</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în</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participațiune</w:t>
      </w:r>
      <w:proofErr w:type="spellEnd"/>
      <w:r w:rsidRPr="0077357A">
        <w:rPr>
          <w:rFonts w:eastAsiaTheme="minorHAnsi"/>
          <w:sz w:val="24"/>
          <w:szCs w:val="24"/>
          <w:lang w:val="fr-FR" w:eastAsia="en-US"/>
        </w:rPr>
        <w:t xml:space="preserve"> nr. 41755/14.11.2006, </w:t>
      </w:r>
      <w:proofErr w:type="spellStart"/>
      <w:r w:rsidRPr="0077357A">
        <w:rPr>
          <w:rFonts w:eastAsiaTheme="minorHAnsi"/>
          <w:sz w:val="24"/>
          <w:szCs w:val="24"/>
          <w:lang w:val="fr-FR" w:eastAsia="en-US"/>
        </w:rPr>
        <w:t>încheiat</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între</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Municipiul</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Călărași</w:t>
      </w:r>
      <w:proofErr w:type="spellEnd"/>
      <w:r w:rsidRPr="0077357A">
        <w:rPr>
          <w:rFonts w:eastAsiaTheme="minorHAnsi"/>
          <w:sz w:val="24"/>
          <w:szCs w:val="24"/>
          <w:lang w:val="fr-FR" w:eastAsia="en-US"/>
        </w:rPr>
        <w:t xml:space="preserve"> </w:t>
      </w:r>
      <w:proofErr w:type="spellStart"/>
      <w:r w:rsidRPr="0077357A">
        <w:rPr>
          <w:rFonts w:eastAsiaTheme="minorHAnsi"/>
          <w:sz w:val="24"/>
          <w:szCs w:val="24"/>
          <w:lang w:val="fr-FR" w:eastAsia="en-US"/>
        </w:rPr>
        <w:t>și</w:t>
      </w:r>
      <w:proofErr w:type="spellEnd"/>
      <w:r w:rsidRPr="0077357A">
        <w:rPr>
          <w:rFonts w:eastAsiaTheme="minorHAnsi"/>
          <w:sz w:val="24"/>
          <w:szCs w:val="24"/>
          <w:lang w:val="fr-FR" w:eastAsia="en-US"/>
        </w:rPr>
        <w:t xml:space="preserve"> SC CONCAS INVEST SRL;</w:t>
      </w:r>
    </w:p>
    <w:p w14:paraId="73A5DE6C" w14:textId="77777777" w:rsidR="00DF5A43" w:rsidRPr="00DF5A43" w:rsidRDefault="00DF5A43" w:rsidP="00DF5A43">
      <w:pPr>
        <w:numPr>
          <w:ilvl w:val="0"/>
          <w:numId w:val="18"/>
        </w:numPr>
        <w:spacing w:after="200" w:line="276" w:lineRule="auto"/>
        <w:contextualSpacing/>
        <w:jc w:val="both"/>
        <w:rPr>
          <w:rFonts w:eastAsiaTheme="minorHAnsi"/>
          <w:sz w:val="24"/>
          <w:szCs w:val="24"/>
          <w:lang w:val="en-US" w:eastAsia="en-US"/>
        </w:rPr>
      </w:pPr>
      <w:r w:rsidRPr="00DF5A43">
        <w:rPr>
          <w:rFonts w:eastAsiaTheme="minorHAnsi"/>
          <w:sz w:val="24"/>
          <w:szCs w:val="24"/>
          <w:lang w:val="en-US" w:eastAsia="en-US"/>
        </w:rPr>
        <w:t xml:space="preserve">art.108 </w:t>
      </w:r>
      <w:proofErr w:type="spellStart"/>
      <w:r w:rsidRPr="00DF5A43">
        <w:rPr>
          <w:rFonts w:eastAsiaTheme="minorHAnsi"/>
          <w:sz w:val="24"/>
          <w:szCs w:val="24"/>
          <w:lang w:val="en-US" w:eastAsia="en-US"/>
        </w:rPr>
        <w:t>lit.e</w:t>
      </w:r>
      <w:proofErr w:type="spellEnd"/>
      <w:r w:rsidRPr="00DF5A43">
        <w:rPr>
          <w:rFonts w:eastAsiaTheme="minorHAnsi"/>
          <w:sz w:val="24"/>
          <w:szCs w:val="24"/>
          <w:lang w:val="en-US" w:eastAsia="en-US"/>
        </w:rPr>
        <w:t xml:space="preserve">), art.129 </w:t>
      </w:r>
      <w:proofErr w:type="spellStart"/>
      <w:r w:rsidRPr="00DF5A43">
        <w:rPr>
          <w:rFonts w:eastAsiaTheme="minorHAnsi"/>
          <w:sz w:val="24"/>
          <w:szCs w:val="24"/>
          <w:lang w:val="en-US" w:eastAsia="en-US"/>
        </w:rPr>
        <w:t>alin</w:t>
      </w:r>
      <w:proofErr w:type="spellEnd"/>
      <w:proofErr w:type="gramStart"/>
      <w:r w:rsidRPr="00DF5A43">
        <w:rPr>
          <w:rFonts w:eastAsiaTheme="minorHAnsi"/>
          <w:sz w:val="24"/>
          <w:szCs w:val="24"/>
          <w:lang w:val="en-US" w:eastAsia="en-US"/>
        </w:rPr>
        <w:t>.(</w:t>
      </w:r>
      <w:proofErr w:type="gramEnd"/>
      <w:r w:rsidRPr="00DF5A43">
        <w:rPr>
          <w:rFonts w:eastAsiaTheme="minorHAnsi"/>
          <w:sz w:val="24"/>
          <w:szCs w:val="24"/>
          <w:lang w:val="en-US" w:eastAsia="en-US"/>
        </w:rPr>
        <w:t xml:space="preserve">2) </w:t>
      </w:r>
      <w:proofErr w:type="spellStart"/>
      <w:r w:rsidRPr="00DF5A43">
        <w:rPr>
          <w:rFonts w:eastAsiaTheme="minorHAnsi"/>
          <w:sz w:val="24"/>
          <w:szCs w:val="24"/>
          <w:lang w:val="en-US" w:eastAsia="en-US"/>
        </w:rPr>
        <w:t>lit.c</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.(6) </w:t>
      </w:r>
      <w:proofErr w:type="spellStart"/>
      <w:r w:rsidRPr="00DF5A43">
        <w:rPr>
          <w:rFonts w:eastAsiaTheme="minorHAnsi"/>
          <w:sz w:val="24"/>
          <w:szCs w:val="24"/>
          <w:lang w:val="en-US" w:eastAsia="en-US"/>
        </w:rPr>
        <w:t>lit.b</w:t>
      </w:r>
      <w:proofErr w:type="spellEnd"/>
      <w:r w:rsidRPr="00DF5A43">
        <w:rPr>
          <w:rFonts w:eastAsiaTheme="minorHAnsi"/>
          <w:sz w:val="24"/>
          <w:szCs w:val="24"/>
          <w:lang w:val="en-US" w:eastAsia="en-US"/>
        </w:rPr>
        <w:t xml:space="preserve">), art. 354,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 (1),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 (2), art. 364,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 (1) </w:t>
      </w:r>
      <w:proofErr w:type="spellStart"/>
      <w:r w:rsidRPr="00DF5A43">
        <w:rPr>
          <w:rFonts w:eastAsiaTheme="minorHAnsi"/>
          <w:sz w:val="24"/>
          <w:szCs w:val="24"/>
          <w:lang w:val="en-US" w:eastAsia="en-US"/>
        </w:rPr>
        <w:t>si</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 (2) </w:t>
      </w:r>
      <w:proofErr w:type="gramStart"/>
      <w:r w:rsidRPr="00DF5A43">
        <w:rPr>
          <w:rFonts w:eastAsiaTheme="minorHAnsi"/>
          <w:sz w:val="24"/>
          <w:szCs w:val="24"/>
          <w:lang w:val="en-US" w:eastAsia="en-US"/>
        </w:rPr>
        <w:t>din</w:t>
      </w:r>
      <w:proofErr w:type="gramEnd"/>
      <w:r w:rsidRPr="00DF5A43">
        <w:rPr>
          <w:rFonts w:eastAsiaTheme="minorHAnsi"/>
          <w:sz w:val="24"/>
          <w:szCs w:val="24"/>
          <w:lang w:val="en-US" w:eastAsia="en-US"/>
        </w:rPr>
        <w:t xml:space="preserve"> O.U.G. </w:t>
      </w:r>
      <w:proofErr w:type="spellStart"/>
      <w:r w:rsidRPr="00DF5A43">
        <w:rPr>
          <w:rFonts w:eastAsiaTheme="minorHAnsi"/>
          <w:sz w:val="24"/>
          <w:szCs w:val="24"/>
          <w:lang w:val="en-US" w:eastAsia="en-US"/>
        </w:rPr>
        <w:t>nr</w:t>
      </w:r>
      <w:proofErr w:type="spellEnd"/>
      <w:r w:rsidRPr="00DF5A43">
        <w:rPr>
          <w:rFonts w:eastAsiaTheme="minorHAnsi"/>
          <w:sz w:val="24"/>
          <w:szCs w:val="24"/>
          <w:lang w:val="en-US" w:eastAsia="en-US"/>
        </w:rPr>
        <w:t xml:space="preserve">. 57/2019 </w:t>
      </w:r>
      <w:proofErr w:type="spellStart"/>
      <w:r w:rsidRPr="00DF5A43">
        <w:rPr>
          <w:rFonts w:eastAsiaTheme="minorHAnsi"/>
          <w:sz w:val="24"/>
          <w:szCs w:val="24"/>
          <w:lang w:val="en-US" w:eastAsia="en-US"/>
        </w:rPr>
        <w:t>privind</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Codul</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Administrativ</w:t>
      </w:r>
      <w:proofErr w:type="spellEnd"/>
      <w:r w:rsidRPr="00DF5A43">
        <w:rPr>
          <w:rFonts w:eastAsiaTheme="minorHAnsi"/>
          <w:sz w:val="24"/>
          <w:szCs w:val="24"/>
          <w:lang w:val="en-US" w:eastAsia="en-US"/>
        </w:rPr>
        <w:t xml:space="preserve">; </w:t>
      </w:r>
    </w:p>
    <w:p w14:paraId="3D52C9E6" w14:textId="77777777" w:rsidR="00DF5A43" w:rsidRPr="00DF5A43" w:rsidRDefault="00DF5A43" w:rsidP="00DF5A43">
      <w:pPr>
        <w:spacing w:line="276" w:lineRule="auto"/>
        <w:ind w:left="360"/>
        <w:contextualSpacing/>
        <w:jc w:val="both"/>
        <w:rPr>
          <w:rFonts w:eastAsiaTheme="minorHAnsi"/>
          <w:sz w:val="24"/>
          <w:szCs w:val="24"/>
          <w:lang w:val="en-US" w:eastAsia="en-US"/>
        </w:rPr>
      </w:pPr>
      <w:proofErr w:type="spellStart"/>
      <w:proofErr w:type="gramStart"/>
      <w:r w:rsidRPr="00DF5A43">
        <w:rPr>
          <w:rFonts w:eastAsiaTheme="minorHAnsi"/>
          <w:b/>
          <w:sz w:val="24"/>
          <w:szCs w:val="24"/>
          <w:lang w:val="en-US" w:eastAsia="en-US"/>
        </w:rPr>
        <w:t>În</w:t>
      </w:r>
      <w:proofErr w:type="spellEnd"/>
      <w:r w:rsidRPr="00DF5A43">
        <w:rPr>
          <w:rFonts w:eastAsiaTheme="minorHAnsi"/>
          <w:b/>
          <w:sz w:val="24"/>
          <w:szCs w:val="24"/>
          <w:lang w:val="en-US" w:eastAsia="en-US"/>
        </w:rPr>
        <w:t xml:space="preserve"> </w:t>
      </w:r>
      <w:proofErr w:type="spellStart"/>
      <w:r w:rsidRPr="00DF5A43">
        <w:rPr>
          <w:rFonts w:eastAsiaTheme="minorHAnsi"/>
          <w:b/>
          <w:sz w:val="24"/>
          <w:szCs w:val="24"/>
          <w:lang w:val="en-US" w:eastAsia="en-US"/>
        </w:rPr>
        <w:t>considerarea</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prevederilor</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Legii</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nr</w:t>
      </w:r>
      <w:proofErr w:type="spellEnd"/>
      <w:r w:rsidRPr="00DF5A43">
        <w:rPr>
          <w:rFonts w:eastAsiaTheme="minorHAnsi"/>
          <w:sz w:val="24"/>
          <w:szCs w:val="24"/>
          <w:lang w:val="en-US" w:eastAsia="en-US"/>
        </w:rPr>
        <w:t>.</w:t>
      </w:r>
      <w:proofErr w:type="gramEnd"/>
      <w:r w:rsidRPr="00DF5A43">
        <w:rPr>
          <w:rFonts w:eastAsiaTheme="minorHAnsi"/>
          <w:sz w:val="24"/>
          <w:szCs w:val="24"/>
          <w:lang w:val="en-US" w:eastAsia="en-US"/>
        </w:rPr>
        <w:t xml:space="preserve"> 24/2000 </w:t>
      </w:r>
      <w:proofErr w:type="spellStart"/>
      <w:r w:rsidRPr="00DF5A43">
        <w:rPr>
          <w:rFonts w:eastAsiaTheme="minorHAnsi"/>
          <w:sz w:val="24"/>
          <w:szCs w:val="24"/>
          <w:lang w:val="en-US" w:eastAsia="en-US"/>
        </w:rPr>
        <w:t>privind</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normele</w:t>
      </w:r>
      <w:proofErr w:type="spellEnd"/>
      <w:r w:rsidRPr="00DF5A43">
        <w:rPr>
          <w:rFonts w:eastAsiaTheme="minorHAnsi"/>
          <w:sz w:val="24"/>
          <w:szCs w:val="24"/>
          <w:lang w:val="en-US" w:eastAsia="en-US"/>
        </w:rPr>
        <w:t xml:space="preserve"> de </w:t>
      </w:r>
      <w:proofErr w:type="spellStart"/>
      <w:r w:rsidRPr="00DF5A43">
        <w:rPr>
          <w:rFonts w:eastAsiaTheme="minorHAnsi"/>
          <w:sz w:val="24"/>
          <w:szCs w:val="24"/>
          <w:lang w:val="en-US" w:eastAsia="en-US"/>
        </w:rPr>
        <w:t>tehnică</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legislativă</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pentru</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elaborarea</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actelor</w:t>
      </w:r>
      <w:proofErr w:type="spellEnd"/>
      <w:r w:rsidRPr="00DF5A43">
        <w:rPr>
          <w:rFonts w:eastAsiaTheme="minorHAnsi"/>
          <w:sz w:val="24"/>
          <w:szCs w:val="24"/>
          <w:lang w:val="en-US" w:eastAsia="en-US"/>
        </w:rPr>
        <w:t xml:space="preserve"> normative, </w:t>
      </w:r>
      <w:proofErr w:type="spellStart"/>
      <w:r w:rsidRPr="00DF5A43">
        <w:rPr>
          <w:rFonts w:eastAsiaTheme="minorHAnsi"/>
          <w:sz w:val="24"/>
          <w:szCs w:val="24"/>
          <w:lang w:val="en-US" w:eastAsia="en-US"/>
        </w:rPr>
        <w:t>republicată</w:t>
      </w:r>
      <w:proofErr w:type="spellEnd"/>
      <w:r w:rsidRPr="00DF5A43">
        <w:rPr>
          <w:rFonts w:eastAsiaTheme="minorHAnsi"/>
          <w:sz w:val="24"/>
          <w:szCs w:val="24"/>
          <w:lang w:val="en-US" w:eastAsia="en-US"/>
        </w:rPr>
        <w:t xml:space="preserve"> cu </w:t>
      </w:r>
      <w:proofErr w:type="spellStart"/>
      <w:r w:rsidRPr="00DF5A43">
        <w:rPr>
          <w:rFonts w:eastAsiaTheme="minorHAnsi"/>
          <w:sz w:val="24"/>
          <w:szCs w:val="24"/>
          <w:lang w:val="en-US" w:eastAsia="en-US"/>
        </w:rPr>
        <w:t>modificările</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și</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completările</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ulterioare</w:t>
      </w:r>
      <w:proofErr w:type="spellEnd"/>
      <w:r w:rsidRPr="00DF5A43">
        <w:rPr>
          <w:rFonts w:eastAsiaTheme="minorHAnsi"/>
          <w:sz w:val="24"/>
          <w:szCs w:val="24"/>
          <w:lang w:val="en-US" w:eastAsia="en-US"/>
        </w:rPr>
        <w:t>;</w:t>
      </w:r>
    </w:p>
    <w:p w14:paraId="2C184F5A" w14:textId="77777777" w:rsidR="00DF5A43" w:rsidRPr="00DF5A43" w:rsidRDefault="00DF5A43" w:rsidP="00DF5A43">
      <w:pPr>
        <w:spacing w:line="276" w:lineRule="auto"/>
        <w:ind w:left="360"/>
        <w:contextualSpacing/>
        <w:jc w:val="both"/>
        <w:rPr>
          <w:rFonts w:eastAsiaTheme="minorHAnsi"/>
          <w:sz w:val="24"/>
          <w:szCs w:val="24"/>
          <w:lang w:val="en-US" w:eastAsia="en-US"/>
        </w:rPr>
      </w:pPr>
      <w:proofErr w:type="spellStart"/>
      <w:r w:rsidRPr="00DF5A43">
        <w:rPr>
          <w:rFonts w:eastAsiaTheme="minorHAnsi"/>
          <w:b/>
          <w:sz w:val="24"/>
          <w:szCs w:val="24"/>
          <w:lang w:val="en-US" w:eastAsia="en-US"/>
        </w:rPr>
        <w:t>În</w:t>
      </w:r>
      <w:proofErr w:type="spellEnd"/>
      <w:r w:rsidRPr="00DF5A43">
        <w:rPr>
          <w:rFonts w:eastAsiaTheme="minorHAnsi"/>
          <w:b/>
          <w:sz w:val="24"/>
          <w:szCs w:val="24"/>
          <w:lang w:val="en-US" w:eastAsia="en-US"/>
        </w:rPr>
        <w:t xml:space="preserve"> </w:t>
      </w:r>
      <w:proofErr w:type="spellStart"/>
      <w:r w:rsidRPr="00DF5A43">
        <w:rPr>
          <w:rFonts w:eastAsiaTheme="minorHAnsi"/>
          <w:b/>
          <w:sz w:val="24"/>
          <w:szCs w:val="24"/>
          <w:lang w:val="en-US" w:eastAsia="en-US"/>
        </w:rPr>
        <w:t>temeiul</w:t>
      </w:r>
      <w:proofErr w:type="spellEnd"/>
      <w:r w:rsidRPr="00DF5A43">
        <w:rPr>
          <w:rFonts w:eastAsiaTheme="minorHAnsi"/>
          <w:sz w:val="24"/>
          <w:szCs w:val="24"/>
          <w:lang w:val="en-US" w:eastAsia="en-US"/>
        </w:rPr>
        <w:t xml:space="preserve"> art.139 </w:t>
      </w:r>
      <w:proofErr w:type="spellStart"/>
      <w:r w:rsidRPr="00DF5A43">
        <w:rPr>
          <w:rFonts w:eastAsiaTheme="minorHAnsi"/>
          <w:sz w:val="24"/>
          <w:szCs w:val="24"/>
          <w:lang w:val="en-US" w:eastAsia="en-US"/>
        </w:rPr>
        <w:t>alin</w:t>
      </w:r>
      <w:proofErr w:type="spellEnd"/>
      <w:proofErr w:type="gramStart"/>
      <w:r w:rsidRPr="00DF5A43">
        <w:rPr>
          <w:rFonts w:eastAsiaTheme="minorHAnsi"/>
          <w:sz w:val="24"/>
          <w:szCs w:val="24"/>
          <w:lang w:val="en-US" w:eastAsia="en-US"/>
        </w:rPr>
        <w:t>.(</w:t>
      </w:r>
      <w:proofErr w:type="gramEnd"/>
      <w:r w:rsidRPr="00DF5A43">
        <w:rPr>
          <w:rFonts w:eastAsiaTheme="minorHAnsi"/>
          <w:sz w:val="24"/>
          <w:szCs w:val="24"/>
          <w:lang w:val="en-US" w:eastAsia="en-US"/>
        </w:rPr>
        <w:t xml:space="preserve">3) </w:t>
      </w:r>
      <w:proofErr w:type="spellStart"/>
      <w:r w:rsidRPr="00DF5A43">
        <w:rPr>
          <w:rFonts w:eastAsiaTheme="minorHAnsi"/>
          <w:sz w:val="24"/>
          <w:szCs w:val="24"/>
          <w:lang w:val="en-US" w:eastAsia="en-US"/>
        </w:rPr>
        <w:t>lit.g</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și</w:t>
      </w:r>
      <w:proofErr w:type="spellEnd"/>
      <w:r w:rsidRPr="00DF5A43">
        <w:rPr>
          <w:rFonts w:eastAsiaTheme="minorHAnsi"/>
          <w:sz w:val="24"/>
          <w:szCs w:val="24"/>
          <w:lang w:val="en-US" w:eastAsia="en-US"/>
        </w:rPr>
        <w:t xml:space="preserve"> art.196 </w:t>
      </w:r>
      <w:proofErr w:type="spellStart"/>
      <w:r w:rsidRPr="00DF5A43">
        <w:rPr>
          <w:rFonts w:eastAsiaTheme="minorHAnsi"/>
          <w:sz w:val="24"/>
          <w:szCs w:val="24"/>
          <w:lang w:val="en-US" w:eastAsia="en-US"/>
        </w:rPr>
        <w:t>alin</w:t>
      </w:r>
      <w:proofErr w:type="spellEnd"/>
      <w:r w:rsidRPr="00DF5A43">
        <w:rPr>
          <w:rFonts w:eastAsiaTheme="minorHAnsi"/>
          <w:sz w:val="24"/>
          <w:szCs w:val="24"/>
          <w:lang w:val="en-US" w:eastAsia="en-US"/>
        </w:rPr>
        <w:t xml:space="preserve">.(1) </w:t>
      </w:r>
      <w:proofErr w:type="spellStart"/>
      <w:r w:rsidRPr="00DF5A43">
        <w:rPr>
          <w:rFonts w:eastAsiaTheme="minorHAnsi"/>
          <w:sz w:val="24"/>
          <w:szCs w:val="24"/>
          <w:lang w:val="en-US" w:eastAsia="en-US"/>
        </w:rPr>
        <w:t>lit.a</w:t>
      </w:r>
      <w:proofErr w:type="spellEnd"/>
      <w:r w:rsidRPr="00DF5A43">
        <w:rPr>
          <w:rFonts w:eastAsiaTheme="minorHAnsi"/>
          <w:sz w:val="24"/>
          <w:szCs w:val="24"/>
          <w:lang w:val="en-US" w:eastAsia="en-US"/>
        </w:rPr>
        <w:t xml:space="preserve">) din O.U.G. </w:t>
      </w:r>
      <w:proofErr w:type="spellStart"/>
      <w:r w:rsidRPr="00DF5A43">
        <w:rPr>
          <w:rFonts w:eastAsiaTheme="minorHAnsi"/>
          <w:sz w:val="24"/>
          <w:szCs w:val="24"/>
          <w:lang w:val="en-US" w:eastAsia="en-US"/>
        </w:rPr>
        <w:t>nr</w:t>
      </w:r>
      <w:proofErr w:type="spellEnd"/>
      <w:r w:rsidRPr="00DF5A43">
        <w:rPr>
          <w:rFonts w:eastAsiaTheme="minorHAnsi"/>
          <w:sz w:val="24"/>
          <w:szCs w:val="24"/>
          <w:lang w:val="en-US" w:eastAsia="en-US"/>
        </w:rPr>
        <w:t xml:space="preserve">. 57/2019 </w:t>
      </w:r>
      <w:proofErr w:type="spellStart"/>
      <w:r w:rsidRPr="00DF5A43">
        <w:rPr>
          <w:rFonts w:eastAsiaTheme="minorHAnsi"/>
          <w:sz w:val="24"/>
          <w:szCs w:val="24"/>
          <w:lang w:val="en-US" w:eastAsia="en-US"/>
        </w:rPr>
        <w:t>privind</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Codul</w:t>
      </w:r>
      <w:proofErr w:type="spellEnd"/>
      <w:r w:rsidRPr="00DF5A43">
        <w:rPr>
          <w:rFonts w:eastAsiaTheme="minorHAnsi"/>
          <w:sz w:val="24"/>
          <w:szCs w:val="24"/>
          <w:lang w:val="en-US" w:eastAsia="en-US"/>
        </w:rPr>
        <w:t xml:space="preserve"> </w:t>
      </w:r>
      <w:proofErr w:type="spellStart"/>
      <w:r w:rsidRPr="00DF5A43">
        <w:rPr>
          <w:rFonts w:eastAsiaTheme="minorHAnsi"/>
          <w:sz w:val="24"/>
          <w:szCs w:val="24"/>
          <w:lang w:val="en-US" w:eastAsia="en-US"/>
        </w:rPr>
        <w:t>administrativ</w:t>
      </w:r>
      <w:proofErr w:type="spellEnd"/>
      <w:r w:rsidRPr="00DF5A43">
        <w:rPr>
          <w:rFonts w:eastAsiaTheme="minorHAnsi"/>
          <w:sz w:val="24"/>
          <w:szCs w:val="24"/>
          <w:lang w:val="en-US" w:eastAsia="en-US"/>
        </w:rPr>
        <w:t>;</w:t>
      </w:r>
    </w:p>
    <w:p w14:paraId="0AD3151C" w14:textId="77777777" w:rsidR="00DF5A43" w:rsidRDefault="00DF5A43" w:rsidP="00E81357">
      <w:pPr>
        <w:rPr>
          <w:color w:val="000000" w:themeColor="text1"/>
          <w:sz w:val="24"/>
          <w:szCs w:val="24"/>
        </w:rPr>
      </w:pPr>
    </w:p>
    <w:p w14:paraId="3D231371" w14:textId="77777777" w:rsidR="00D86926" w:rsidRPr="00D86926" w:rsidRDefault="00D86926" w:rsidP="00D86926">
      <w:pPr>
        <w:spacing w:line="276" w:lineRule="auto"/>
        <w:jc w:val="center"/>
        <w:rPr>
          <w:rFonts w:eastAsiaTheme="minorHAnsi"/>
          <w:b/>
          <w:bCs/>
          <w:iCs/>
          <w:sz w:val="24"/>
          <w:szCs w:val="24"/>
          <w:lang w:eastAsia="en-US"/>
        </w:rPr>
      </w:pPr>
      <w:r w:rsidRPr="00D86926">
        <w:rPr>
          <w:rFonts w:eastAsiaTheme="minorHAnsi"/>
          <w:b/>
          <w:bCs/>
          <w:iCs/>
          <w:sz w:val="24"/>
          <w:szCs w:val="24"/>
          <w:lang w:eastAsia="en-US"/>
        </w:rPr>
        <w:t>HOTĂRĂŞTE:</w:t>
      </w:r>
    </w:p>
    <w:p w14:paraId="05ADA2C8" w14:textId="77777777" w:rsidR="00D86926" w:rsidRPr="00D86926" w:rsidRDefault="00D86926" w:rsidP="00D86926">
      <w:pPr>
        <w:spacing w:line="276" w:lineRule="auto"/>
        <w:jc w:val="center"/>
        <w:rPr>
          <w:rFonts w:eastAsiaTheme="minorHAnsi"/>
          <w:b/>
          <w:bCs/>
          <w:iCs/>
          <w:sz w:val="24"/>
          <w:szCs w:val="24"/>
          <w:lang w:eastAsia="en-US"/>
        </w:rPr>
      </w:pPr>
    </w:p>
    <w:p w14:paraId="49611FE7" w14:textId="24684EE5" w:rsidR="007D0855" w:rsidRPr="007D0855" w:rsidRDefault="00D86926" w:rsidP="00AB2125">
      <w:pPr>
        <w:jc w:val="both"/>
        <w:rPr>
          <w:rFonts w:eastAsiaTheme="minorHAnsi"/>
          <w:bCs/>
          <w:sz w:val="24"/>
          <w:szCs w:val="24"/>
          <w:lang w:eastAsia="en-US"/>
        </w:rPr>
      </w:pPr>
      <w:r w:rsidRPr="00D86926">
        <w:rPr>
          <w:rFonts w:eastAsiaTheme="minorHAnsi"/>
          <w:b/>
          <w:bCs/>
          <w:sz w:val="24"/>
          <w:szCs w:val="24"/>
          <w:lang w:eastAsia="en-US"/>
        </w:rPr>
        <w:t>Art.</w:t>
      </w:r>
      <w:r w:rsidR="002E328A">
        <w:rPr>
          <w:rFonts w:eastAsiaTheme="minorHAnsi"/>
          <w:b/>
          <w:bCs/>
          <w:sz w:val="24"/>
          <w:szCs w:val="24"/>
          <w:lang w:eastAsia="en-US"/>
        </w:rPr>
        <w:t xml:space="preserve"> </w:t>
      </w:r>
      <w:r w:rsidRPr="00D86926">
        <w:rPr>
          <w:rFonts w:eastAsiaTheme="minorHAnsi"/>
          <w:b/>
          <w:bCs/>
          <w:sz w:val="24"/>
          <w:szCs w:val="24"/>
          <w:lang w:eastAsia="en-US"/>
        </w:rPr>
        <w:t>1</w:t>
      </w:r>
      <w:r w:rsidR="002E328A">
        <w:rPr>
          <w:rFonts w:eastAsiaTheme="minorHAnsi"/>
          <w:b/>
          <w:bCs/>
          <w:sz w:val="24"/>
          <w:szCs w:val="24"/>
          <w:lang w:eastAsia="en-US"/>
        </w:rPr>
        <w:t xml:space="preserve"> </w:t>
      </w:r>
      <w:r w:rsidR="002E328A" w:rsidRPr="002E328A">
        <w:rPr>
          <w:rFonts w:eastAsiaTheme="minorHAnsi"/>
          <w:bCs/>
          <w:sz w:val="24"/>
          <w:szCs w:val="24"/>
          <w:lang w:eastAsia="en-US"/>
        </w:rPr>
        <w:t>Se aprobă</w:t>
      </w:r>
      <w:r w:rsidRPr="00D86926">
        <w:rPr>
          <w:rFonts w:eastAsiaTheme="minorHAnsi"/>
          <w:sz w:val="24"/>
          <w:szCs w:val="24"/>
          <w:lang w:eastAsia="en-US"/>
        </w:rPr>
        <w:t xml:space="preserve"> </w:t>
      </w:r>
      <w:r w:rsidR="002E328A" w:rsidRPr="00AB2125">
        <w:rPr>
          <w:rFonts w:eastAsiaTheme="minorHAnsi"/>
          <w:bCs/>
          <w:sz w:val="24"/>
          <w:szCs w:val="24"/>
          <w:lang w:eastAsia="en-US"/>
        </w:rPr>
        <w:t>vânzare</w:t>
      </w:r>
      <w:r w:rsidR="00EE74B1" w:rsidRPr="00AB2125">
        <w:rPr>
          <w:rFonts w:eastAsiaTheme="minorHAnsi"/>
          <w:bCs/>
          <w:sz w:val="24"/>
          <w:szCs w:val="24"/>
          <w:lang w:eastAsia="en-US"/>
        </w:rPr>
        <w:t xml:space="preserve">a </w:t>
      </w:r>
      <w:r w:rsidR="00EE74B1" w:rsidRPr="0077357A">
        <w:rPr>
          <w:sz w:val="24"/>
          <w:szCs w:val="24"/>
        </w:rPr>
        <w:t xml:space="preserve"> </w:t>
      </w:r>
      <w:r w:rsidR="00EE74B1" w:rsidRPr="00AB2125">
        <w:rPr>
          <w:bCs/>
          <w:sz w:val="24"/>
          <w:szCs w:val="24"/>
        </w:rPr>
        <w:t xml:space="preserve">imobilului–teren în suprafață de 557 mp, situat în </w:t>
      </w:r>
      <w:r w:rsidR="002645D6">
        <w:rPr>
          <w:bCs/>
          <w:sz w:val="24"/>
          <w:szCs w:val="24"/>
        </w:rPr>
        <w:t xml:space="preserve">municipiul </w:t>
      </w:r>
      <w:r w:rsidR="00EE74B1" w:rsidRPr="00AB2125">
        <w:rPr>
          <w:bCs/>
          <w:sz w:val="24"/>
          <w:szCs w:val="24"/>
        </w:rPr>
        <w:t xml:space="preserve">Călărași, strada Avocat Aurel Elefterescu, nr.11,  județul Călărași, teren având număr </w:t>
      </w:r>
      <w:proofErr w:type="spellStart"/>
      <w:r w:rsidR="00EE74B1" w:rsidRPr="00AB2125">
        <w:rPr>
          <w:bCs/>
          <w:sz w:val="24"/>
          <w:szCs w:val="24"/>
        </w:rPr>
        <w:t>adastral</w:t>
      </w:r>
      <w:proofErr w:type="spellEnd"/>
      <w:r w:rsidR="00EE74B1" w:rsidRPr="00AB2125">
        <w:rPr>
          <w:bCs/>
          <w:sz w:val="24"/>
          <w:szCs w:val="24"/>
        </w:rPr>
        <w:t xml:space="preserve"> 23410, înscris în cartea funciară nr. 23410, aparținând domeniului privat al municipiul Călărași, </w:t>
      </w:r>
      <w:r w:rsidR="007D0855" w:rsidRPr="00AB2125">
        <w:rPr>
          <w:rFonts w:eastAsiaTheme="minorHAnsi"/>
          <w:bCs/>
          <w:sz w:val="24"/>
          <w:szCs w:val="24"/>
          <w:lang w:eastAsia="en-US"/>
        </w:rPr>
        <w:t>pe care se află edificată construcția 23410 -</w:t>
      </w:r>
      <w:r w:rsidR="00F45B13" w:rsidRPr="00AB2125">
        <w:rPr>
          <w:rFonts w:eastAsiaTheme="minorHAnsi"/>
          <w:bCs/>
          <w:sz w:val="24"/>
          <w:szCs w:val="24"/>
          <w:lang w:eastAsia="en-US"/>
        </w:rPr>
        <w:t xml:space="preserve"> </w:t>
      </w:r>
      <w:r w:rsidR="007D0855" w:rsidRPr="00AB2125">
        <w:rPr>
          <w:rFonts w:eastAsiaTheme="minorHAnsi"/>
          <w:bCs/>
          <w:sz w:val="24"/>
          <w:szCs w:val="24"/>
          <w:lang w:eastAsia="en-US"/>
        </w:rPr>
        <w:t>C1,</w:t>
      </w:r>
      <w:r w:rsidR="002645D6">
        <w:rPr>
          <w:rFonts w:eastAsiaTheme="minorHAnsi"/>
          <w:bCs/>
          <w:sz w:val="24"/>
          <w:szCs w:val="24"/>
          <w:lang w:eastAsia="en-US"/>
        </w:rPr>
        <w:t xml:space="preserve"> </w:t>
      </w:r>
      <w:r w:rsidR="007D0855" w:rsidRPr="007D0855">
        <w:rPr>
          <w:rFonts w:eastAsiaTheme="minorHAnsi"/>
          <w:bCs/>
          <w:sz w:val="24"/>
          <w:szCs w:val="24"/>
          <w:lang w:eastAsia="en-US"/>
        </w:rPr>
        <w:t xml:space="preserve">locuință cu regim de înălțime </w:t>
      </w:r>
      <w:r w:rsidR="007D0855" w:rsidRPr="007D0855">
        <w:rPr>
          <w:rFonts w:eastAsiaTheme="minorHAnsi"/>
          <w:sz w:val="24"/>
          <w:szCs w:val="24"/>
          <w:lang w:eastAsia="en-US"/>
        </w:rPr>
        <w:t>P+1E</w:t>
      </w:r>
      <w:r w:rsidR="007D0855" w:rsidRPr="007D0855">
        <w:rPr>
          <w:rFonts w:eastAsiaTheme="minorHAnsi"/>
          <w:bCs/>
          <w:sz w:val="24"/>
          <w:szCs w:val="24"/>
          <w:lang w:eastAsia="en-US"/>
        </w:rPr>
        <w:t xml:space="preserve">, proprietatea domnului </w:t>
      </w:r>
      <w:r w:rsidR="007D0855" w:rsidRPr="007D0855">
        <w:rPr>
          <w:rFonts w:eastAsiaTheme="minorHAnsi"/>
          <w:color w:val="000000" w:themeColor="text1"/>
          <w:sz w:val="24"/>
          <w:szCs w:val="24"/>
          <w:lang w:eastAsia="en-US"/>
        </w:rPr>
        <w:t xml:space="preserve">Moldoveanu Florinel </w:t>
      </w:r>
      <w:r w:rsidR="009B4A6A">
        <w:rPr>
          <w:rFonts w:eastAsiaTheme="minorHAnsi"/>
          <w:color w:val="000000" w:themeColor="text1"/>
          <w:sz w:val="24"/>
          <w:szCs w:val="24"/>
          <w:lang w:eastAsia="en-US"/>
        </w:rPr>
        <w:t xml:space="preserve">- </w:t>
      </w:r>
      <w:r w:rsidR="007D0855" w:rsidRPr="007D0855">
        <w:rPr>
          <w:rFonts w:eastAsiaTheme="minorHAnsi"/>
          <w:color w:val="000000" w:themeColor="text1"/>
          <w:sz w:val="24"/>
          <w:szCs w:val="24"/>
          <w:lang w:eastAsia="en-US"/>
        </w:rPr>
        <w:t xml:space="preserve">Georgică </w:t>
      </w:r>
      <w:r w:rsidR="007D0855" w:rsidRPr="007D0855">
        <w:rPr>
          <w:rFonts w:eastAsiaTheme="minorHAnsi"/>
          <w:bCs/>
          <w:sz w:val="24"/>
          <w:szCs w:val="24"/>
          <w:lang w:eastAsia="en-US"/>
        </w:rPr>
        <w:t xml:space="preserve">și a doamnei </w:t>
      </w:r>
      <w:r w:rsidR="00EE74B1">
        <w:rPr>
          <w:rFonts w:eastAsiaTheme="minorHAnsi"/>
          <w:color w:val="000000" w:themeColor="text1"/>
          <w:sz w:val="24"/>
          <w:szCs w:val="24"/>
          <w:lang w:eastAsia="en-US"/>
        </w:rPr>
        <w:t>Moldoveanu Elena – Laura</w:t>
      </w:r>
      <w:r w:rsidR="002645D6">
        <w:rPr>
          <w:rFonts w:eastAsiaTheme="minorHAnsi"/>
          <w:color w:val="000000" w:themeColor="text1"/>
          <w:sz w:val="24"/>
          <w:szCs w:val="24"/>
          <w:lang w:eastAsia="en-US"/>
        </w:rPr>
        <w:t>.</w:t>
      </w:r>
    </w:p>
    <w:p w14:paraId="74126917" w14:textId="77777777" w:rsidR="002E3038" w:rsidRDefault="002E3038" w:rsidP="002E328A">
      <w:pPr>
        <w:spacing w:line="276" w:lineRule="auto"/>
        <w:jc w:val="both"/>
        <w:rPr>
          <w:rFonts w:eastAsiaTheme="minorHAnsi"/>
          <w:bCs/>
          <w:sz w:val="24"/>
          <w:szCs w:val="24"/>
          <w:lang w:eastAsia="en-US"/>
        </w:rPr>
      </w:pPr>
    </w:p>
    <w:p w14:paraId="152EA1C6" w14:textId="0058FA99" w:rsidR="0065494B" w:rsidRPr="0065494B" w:rsidRDefault="00BE37C3" w:rsidP="0065494B">
      <w:pPr>
        <w:spacing w:line="276" w:lineRule="auto"/>
        <w:jc w:val="both"/>
        <w:rPr>
          <w:rFonts w:eastAsiaTheme="minorHAnsi"/>
          <w:bCs/>
          <w:sz w:val="24"/>
          <w:szCs w:val="24"/>
          <w:lang w:eastAsia="en-US"/>
        </w:rPr>
      </w:pPr>
      <w:r>
        <w:rPr>
          <w:rFonts w:eastAsiaTheme="minorHAnsi"/>
          <w:b/>
          <w:bCs/>
          <w:sz w:val="24"/>
          <w:szCs w:val="24"/>
          <w:lang w:eastAsia="en-US"/>
        </w:rPr>
        <w:t xml:space="preserve">Art. 2 </w:t>
      </w:r>
      <w:r w:rsidR="0065494B" w:rsidRPr="0065494B">
        <w:rPr>
          <w:rFonts w:eastAsiaTheme="minorHAnsi"/>
          <w:b/>
          <w:bCs/>
          <w:sz w:val="24"/>
          <w:szCs w:val="24"/>
          <w:lang w:eastAsia="en-US"/>
        </w:rPr>
        <w:t xml:space="preserve"> </w:t>
      </w:r>
      <w:r w:rsidR="0065494B" w:rsidRPr="0065494B">
        <w:rPr>
          <w:rFonts w:eastAsiaTheme="minorHAnsi"/>
          <w:bCs/>
          <w:sz w:val="24"/>
          <w:szCs w:val="24"/>
          <w:lang w:eastAsia="en-US"/>
        </w:rPr>
        <w:t xml:space="preserve">Se </w:t>
      </w:r>
      <w:r>
        <w:rPr>
          <w:rFonts w:eastAsiaTheme="minorHAnsi"/>
          <w:bCs/>
          <w:sz w:val="24"/>
          <w:szCs w:val="24"/>
          <w:lang w:eastAsia="en-US"/>
        </w:rPr>
        <w:t>însușește</w:t>
      </w:r>
      <w:r w:rsidR="0065494B" w:rsidRPr="0065494B">
        <w:rPr>
          <w:rFonts w:eastAsiaTheme="minorHAnsi"/>
          <w:bCs/>
          <w:sz w:val="24"/>
          <w:szCs w:val="24"/>
          <w:lang w:eastAsia="en-US"/>
        </w:rPr>
        <w:t xml:space="preserve"> Raportul de Evaluare </w:t>
      </w:r>
      <w:r w:rsidR="00A80E02">
        <w:rPr>
          <w:rFonts w:eastAsiaTheme="minorHAnsi"/>
          <w:bCs/>
          <w:sz w:val="24"/>
          <w:szCs w:val="24"/>
          <w:lang w:eastAsia="en-US"/>
        </w:rPr>
        <w:t>nr. 215/04.12.2025 elaborat</w:t>
      </w:r>
      <w:r w:rsidR="0065494B" w:rsidRPr="00F20603">
        <w:rPr>
          <w:rFonts w:eastAsiaTheme="minorHAnsi"/>
          <w:bCs/>
          <w:sz w:val="24"/>
          <w:szCs w:val="24"/>
          <w:lang w:eastAsia="en-US"/>
        </w:rPr>
        <w:t xml:space="preserve"> </w:t>
      </w:r>
      <w:r w:rsidR="0065494B" w:rsidRPr="0065494B">
        <w:rPr>
          <w:rFonts w:eastAsiaTheme="minorHAnsi"/>
          <w:bCs/>
          <w:sz w:val="24"/>
          <w:szCs w:val="24"/>
          <w:lang w:eastAsia="en-US"/>
        </w:rPr>
        <w:t xml:space="preserve">de S.C. EXPERT COMPLEX S.R.L., </w:t>
      </w:r>
      <w:r>
        <w:rPr>
          <w:rFonts w:eastAsiaTheme="minorHAnsi"/>
          <w:bCs/>
          <w:sz w:val="24"/>
          <w:szCs w:val="24"/>
          <w:lang w:eastAsia="en-US"/>
        </w:rPr>
        <w:t>prin Ing. Dobrescu Adrian, parte integranta din prezentul proiect de hotărâre.</w:t>
      </w:r>
      <w:r w:rsidR="0065494B" w:rsidRPr="0065494B">
        <w:rPr>
          <w:rFonts w:eastAsiaTheme="minorHAnsi"/>
          <w:bCs/>
          <w:sz w:val="24"/>
          <w:szCs w:val="24"/>
          <w:lang w:eastAsia="en-US"/>
        </w:rPr>
        <w:t xml:space="preserve"> </w:t>
      </w:r>
    </w:p>
    <w:p w14:paraId="3900EDCA" w14:textId="4E20E6AB" w:rsidR="0065494B" w:rsidRPr="0065494B" w:rsidRDefault="00BE37C3" w:rsidP="0065494B">
      <w:pPr>
        <w:spacing w:line="276" w:lineRule="auto"/>
        <w:jc w:val="both"/>
        <w:rPr>
          <w:rFonts w:eastAsiaTheme="minorHAnsi"/>
          <w:bCs/>
          <w:sz w:val="24"/>
          <w:szCs w:val="24"/>
          <w:lang w:eastAsia="en-US"/>
        </w:rPr>
      </w:pPr>
      <w:r w:rsidRPr="00C326A6">
        <w:rPr>
          <w:rFonts w:eastAsiaTheme="minorHAnsi"/>
          <w:bCs/>
          <w:sz w:val="24"/>
          <w:szCs w:val="24"/>
          <w:lang w:eastAsia="en-US"/>
        </w:rPr>
        <w:t xml:space="preserve">            </w:t>
      </w:r>
      <w:r w:rsidR="0065494B" w:rsidRPr="00C326A6">
        <w:rPr>
          <w:rFonts w:eastAsiaTheme="minorHAnsi"/>
          <w:bCs/>
          <w:sz w:val="24"/>
          <w:szCs w:val="24"/>
          <w:lang w:eastAsia="en-US"/>
        </w:rPr>
        <w:t xml:space="preserve"> </w:t>
      </w:r>
      <w:r w:rsidRPr="00C326A6">
        <w:rPr>
          <w:rFonts w:eastAsiaTheme="minorHAnsi"/>
          <w:bCs/>
          <w:sz w:val="24"/>
          <w:szCs w:val="24"/>
          <w:lang w:eastAsia="en-US"/>
        </w:rPr>
        <w:t>Conform art.363, alin.7 din O.U.G. 57/2009</w:t>
      </w:r>
      <w:r w:rsidR="00C326A6">
        <w:rPr>
          <w:rFonts w:eastAsiaTheme="minorHAnsi"/>
          <w:bCs/>
          <w:sz w:val="24"/>
          <w:szCs w:val="24"/>
          <w:lang w:eastAsia="en-US"/>
        </w:rPr>
        <w:t>,</w:t>
      </w:r>
      <w:r w:rsidR="00C326A6">
        <w:rPr>
          <w:rFonts w:eastAsiaTheme="minorHAnsi"/>
          <w:b/>
          <w:bCs/>
          <w:sz w:val="24"/>
          <w:szCs w:val="24"/>
          <w:lang w:eastAsia="en-US"/>
        </w:rPr>
        <w:t xml:space="preserve"> </w:t>
      </w:r>
      <w:r w:rsidR="00C326A6">
        <w:rPr>
          <w:rFonts w:eastAsiaTheme="minorHAnsi"/>
          <w:bCs/>
          <w:sz w:val="24"/>
          <w:szCs w:val="24"/>
          <w:lang w:eastAsia="en-US"/>
        </w:rPr>
        <w:t>r</w:t>
      </w:r>
      <w:r w:rsidR="0065494B" w:rsidRPr="0065494B">
        <w:rPr>
          <w:rFonts w:eastAsiaTheme="minorHAnsi"/>
          <w:bCs/>
          <w:sz w:val="24"/>
          <w:szCs w:val="24"/>
          <w:lang w:eastAsia="en-US"/>
        </w:rPr>
        <w:t>ăspunderea juridică privind corectitudinea stabilirii prețului prevăzut în raportul de evaluar</w:t>
      </w:r>
      <w:r w:rsidR="00C81786">
        <w:rPr>
          <w:rFonts w:eastAsiaTheme="minorHAnsi"/>
          <w:bCs/>
          <w:sz w:val="24"/>
          <w:szCs w:val="24"/>
          <w:lang w:eastAsia="en-US"/>
        </w:rPr>
        <w:t>e revine exclusiv evaluatorului care a întocmit respectivul raport de evaluare.</w:t>
      </w:r>
    </w:p>
    <w:p w14:paraId="01567C96" w14:textId="77777777" w:rsidR="002E3038" w:rsidRPr="00160D34" w:rsidRDefault="002E3038" w:rsidP="00D86926">
      <w:pPr>
        <w:spacing w:line="276" w:lineRule="auto"/>
        <w:jc w:val="both"/>
        <w:rPr>
          <w:rFonts w:eastAsiaTheme="minorHAnsi"/>
          <w:bCs/>
          <w:sz w:val="24"/>
          <w:szCs w:val="24"/>
          <w:lang w:eastAsia="en-US"/>
        </w:rPr>
      </w:pPr>
    </w:p>
    <w:p w14:paraId="38AB6EEA" w14:textId="23CAE798" w:rsidR="002645D6" w:rsidRPr="002141C0" w:rsidRDefault="00EF0F78" w:rsidP="002645D6">
      <w:pPr>
        <w:jc w:val="both"/>
        <w:rPr>
          <w:sz w:val="24"/>
          <w:szCs w:val="24"/>
        </w:rPr>
      </w:pPr>
      <w:r>
        <w:rPr>
          <w:rFonts w:eastAsiaTheme="minorHAnsi"/>
          <w:b/>
          <w:bCs/>
          <w:sz w:val="24"/>
          <w:szCs w:val="24"/>
          <w:lang w:eastAsia="en-US"/>
        </w:rPr>
        <w:t xml:space="preserve">Art. 3 </w:t>
      </w:r>
      <w:r w:rsidR="00287F98">
        <w:rPr>
          <w:rFonts w:eastAsiaTheme="minorHAnsi"/>
          <w:b/>
          <w:bCs/>
          <w:sz w:val="24"/>
          <w:szCs w:val="24"/>
          <w:lang w:eastAsia="en-US"/>
        </w:rPr>
        <w:t xml:space="preserve"> </w:t>
      </w:r>
      <w:r>
        <w:rPr>
          <w:rFonts w:eastAsiaTheme="minorHAnsi"/>
          <w:b/>
          <w:bCs/>
          <w:sz w:val="24"/>
          <w:szCs w:val="24"/>
          <w:lang w:eastAsia="en-US"/>
        </w:rPr>
        <w:t xml:space="preserve">(1) </w:t>
      </w:r>
      <w:r w:rsidR="00910737">
        <w:rPr>
          <w:rFonts w:eastAsiaTheme="minorHAnsi"/>
          <w:bCs/>
          <w:sz w:val="24"/>
          <w:szCs w:val="24"/>
          <w:lang w:eastAsia="en-US"/>
        </w:rPr>
        <w:t xml:space="preserve">Prețul </w:t>
      </w:r>
      <w:r>
        <w:rPr>
          <w:rFonts w:eastAsiaTheme="minorHAnsi"/>
          <w:bCs/>
          <w:sz w:val="24"/>
          <w:szCs w:val="24"/>
          <w:lang w:eastAsia="en-US"/>
        </w:rPr>
        <w:t xml:space="preserve">de </w:t>
      </w:r>
      <w:r w:rsidR="00910737">
        <w:rPr>
          <w:rFonts w:eastAsiaTheme="minorHAnsi"/>
          <w:bCs/>
          <w:sz w:val="24"/>
          <w:szCs w:val="24"/>
          <w:lang w:eastAsia="en-US"/>
        </w:rPr>
        <w:t xml:space="preserve">vânzare este de </w:t>
      </w:r>
      <w:r w:rsidR="004931E4">
        <w:rPr>
          <w:bCs/>
          <w:sz w:val="24"/>
          <w:szCs w:val="24"/>
        </w:rPr>
        <w:t xml:space="preserve">46 231 </w:t>
      </w:r>
      <w:r w:rsidRPr="00F06DD0">
        <w:rPr>
          <w:bCs/>
          <w:sz w:val="24"/>
          <w:szCs w:val="24"/>
        </w:rPr>
        <w:t>euro</w:t>
      </w:r>
      <w:r w:rsidRPr="00F06DD0">
        <w:rPr>
          <w:rFonts w:eastAsiaTheme="minorHAnsi"/>
          <w:bCs/>
          <w:sz w:val="24"/>
          <w:szCs w:val="24"/>
          <w:lang w:eastAsia="en-US"/>
        </w:rPr>
        <w:t xml:space="preserve"> la care se adaugă</w:t>
      </w:r>
      <w:r w:rsidR="00105589" w:rsidRPr="00F06DD0">
        <w:rPr>
          <w:rFonts w:eastAsiaTheme="minorHAnsi"/>
          <w:bCs/>
          <w:sz w:val="24"/>
          <w:szCs w:val="24"/>
          <w:lang w:eastAsia="en-US"/>
        </w:rPr>
        <w:t xml:space="preserve"> taxa pe valoarea adăugată de 21</w:t>
      </w:r>
      <w:r w:rsidRPr="00F06DD0">
        <w:rPr>
          <w:rFonts w:eastAsiaTheme="minorHAnsi"/>
          <w:bCs/>
          <w:sz w:val="24"/>
          <w:szCs w:val="24"/>
          <w:lang w:eastAsia="en-US"/>
        </w:rPr>
        <w:t>%</w:t>
      </w:r>
      <w:r w:rsidR="00910737">
        <w:rPr>
          <w:rFonts w:eastAsiaTheme="minorHAnsi"/>
          <w:bCs/>
          <w:sz w:val="24"/>
          <w:szCs w:val="24"/>
          <w:lang w:eastAsia="en-US"/>
        </w:rPr>
        <w:t>, plătibil în lei,</w:t>
      </w:r>
      <w:r w:rsidRPr="00F06DD0">
        <w:rPr>
          <w:rFonts w:eastAsiaTheme="minorHAnsi"/>
          <w:bCs/>
          <w:sz w:val="24"/>
          <w:szCs w:val="24"/>
          <w:lang w:eastAsia="en-US"/>
        </w:rPr>
        <w:t xml:space="preserve"> la cursul de referință al Băncii Naționale a României din ziua efectuării plății, preț stabilit de evaluatorul autorizat ANEVAR – S.C. EXPERT COMPLEX S.R.L. – Dobrescu Adrian.</w:t>
      </w:r>
      <w:r w:rsidR="002645D6" w:rsidRPr="002645D6">
        <w:rPr>
          <w:sz w:val="24"/>
          <w:szCs w:val="24"/>
        </w:rPr>
        <w:t xml:space="preserve"> </w:t>
      </w:r>
      <w:r w:rsidR="002645D6" w:rsidRPr="002141C0">
        <w:rPr>
          <w:sz w:val="24"/>
          <w:szCs w:val="24"/>
        </w:rPr>
        <w:t>Proprietarul construcției va fi notificat în termen de 15 zile asupra hotărârii Consiliului Local al U.A.T. Municipiul Călărași.           .</w:t>
      </w:r>
    </w:p>
    <w:p w14:paraId="5E8BE323" w14:textId="77777777" w:rsidR="00EF0F78" w:rsidRDefault="00EF0F78" w:rsidP="00EF0F78">
      <w:pPr>
        <w:spacing w:line="276" w:lineRule="auto"/>
        <w:jc w:val="both"/>
        <w:rPr>
          <w:rFonts w:eastAsiaTheme="minorHAnsi"/>
          <w:bCs/>
          <w:color w:val="000000" w:themeColor="text1"/>
          <w:sz w:val="24"/>
          <w:szCs w:val="24"/>
          <w:lang w:eastAsia="en-US"/>
        </w:rPr>
      </w:pPr>
    </w:p>
    <w:p w14:paraId="66D45F4E" w14:textId="77777777" w:rsidR="002645D6" w:rsidRDefault="00C04719" w:rsidP="002645D6">
      <w:pPr>
        <w:spacing w:line="276" w:lineRule="auto"/>
        <w:jc w:val="both"/>
        <w:rPr>
          <w:sz w:val="24"/>
          <w:szCs w:val="24"/>
        </w:rPr>
      </w:pPr>
      <w:r w:rsidRPr="00663F7D">
        <w:rPr>
          <w:b/>
          <w:color w:val="000000" w:themeColor="text1"/>
          <w:sz w:val="24"/>
          <w:szCs w:val="24"/>
        </w:rPr>
        <w:t xml:space="preserve">  </w:t>
      </w:r>
      <w:r w:rsidR="002645D6" w:rsidRPr="002141C0">
        <w:rPr>
          <w:b/>
          <w:sz w:val="24"/>
          <w:szCs w:val="24"/>
        </w:rPr>
        <w:t>Art.4.</w:t>
      </w:r>
      <w:r w:rsidR="002645D6" w:rsidRPr="002141C0">
        <w:rPr>
          <w:sz w:val="24"/>
          <w:szCs w:val="24"/>
        </w:rPr>
        <w:t xml:space="preserve"> Cumpărătorul va achita  prețul de vânzare al terenului în contul instituției din Trezoreria Municipiului Călărași, în maxim 11 luni de la primirea comunicării, în caz contrar hotărârea își va înceta efectele. Cumpărătorul va achita integral prețul de vânzare al terenului, în lei, la cursul BNR din ziua efectuării  plăţii, raportul euro – leu neputând fi mai mic decât  cursul euro specificat în Raportul de evaluare. Plata se va efectua într-o singura tranșă, în contul instituției din Trezoreria Municipiului Călărași.</w:t>
      </w:r>
      <w:r w:rsidR="002645D6" w:rsidRPr="0077357A">
        <w:rPr>
          <w:rFonts w:asciiTheme="minorHAnsi" w:eastAsiaTheme="minorHAnsi" w:hAnsiTheme="minorHAnsi" w:cstheme="minorBidi"/>
          <w:sz w:val="22"/>
          <w:szCs w:val="22"/>
          <w:lang w:eastAsia="en-US"/>
        </w:rPr>
        <w:t xml:space="preserve"> </w:t>
      </w:r>
      <w:r w:rsidR="002645D6" w:rsidRPr="002141C0">
        <w:rPr>
          <w:sz w:val="24"/>
          <w:szCs w:val="24"/>
        </w:rPr>
        <w:t>Cumpărătorul va putea solicita intabularea dreptului de proprietate asupra terenului în cartea funciară, numai după achitarea integrală a prețului de vânzare al terenului.</w:t>
      </w:r>
    </w:p>
    <w:p w14:paraId="7C592992" w14:textId="77777777" w:rsidR="002645D6" w:rsidRPr="002141C0" w:rsidRDefault="002645D6" w:rsidP="002645D6">
      <w:pPr>
        <w:spacing w:line="276" w:lineRule="auto"/>
        <w:jc w:val="both"/>
        <w:rPr>
          <w:sz w:val="24"/>
          <w:szCs w:val="24"/>
        </w:rPr>
      </w:pPr>
    </w:p>
    <w:p w14:paraId="039CB802" w14:textId="77777777" w:rsidR="002645D6" w:rsidRPr="002141C0" w:rsidRDefault="002645D6" w:rsidP="002645D6">
      <w:pPr>
        <w:spacing w:line="276" w:lineRule="auto"/>
        <w:jc w:val="both"/>
        <w:rPr>
          <w:sz w:val="24"/>
          <w:szCs w:val="24"/>
        </w:rPr>
      </w:pPr>
      <w:r w:rsidRPr="002141C0">
        <w:rPr>
          <w:b/>
          <w:sz w:val="24"/>
          <w:szCs w:val="24"/>
        </w:rPr>
        <w:t>Art.5.</w:t>
      </w:r>
      <w:r w:rsidRPr="002141C0">
        <w:rPr>
          <w:sz w:val="24"/>
          <w:szCs w:val="24"/>
        </w:rPr>
        <w:t xml:space="preserve"> Taxele pentru perfectarea actelor notariale în formă autentică, efectuarea procedurilor de publicitate imobiliară prevăzute de lege precum și contravaloarea Raportului de Evaluare în sumă de 310 lei, TVA 0 (cod – VATEX-EU-0) întocmit de către expertul autorizat, vor fi suportate integral de către cumpărător.</w:t>
      </w:r>
    </w:p>
    <w:p w14:paraId="2E4BE2D8" w14:textId="77777777" w:rsidR="002645D6" w:rsidRDefault="002645D6" w:rsidP="002645D6">
      <w:pPr>
        <w:spacing w:line="276" w:lineRule="auto"/>
        <w:jc w:val="both"/>
        <w:rPr>
          <w:sz w:val="24"/>
          <w:szCs w:val="24"/>
        </w:rPr>
      </w:pPr>
      <w:r w:rsidRPr="002141C0">
        <w:rPr>
          <w:b/>
          <w:sz w:val="24"/>
          <w:szCs w:val="24"/>
        </w:rPr>
        <w:lastRenderedPageBreak/>
        <w:t>Art.6.</w:t>
      </w:r>
      <w:r w:rsidRPr="002141C0">
        <w:rPr>
          <w:sz w:val="24"/>
          <w:szCs w:val="24"/>
        </w:rPr>
        <w:t xml:space="preserve"> Se împuternicește Primarul Municipiului Călărași pentru a semna, la notarul public, actul de vânzare-cumpărare, în formă autentică. </w:t>
      </w:r>
    </w:p>
    <w:p w14:paraId="304A4233" w14:textId="77777777" w:rsidR="002645D6" w:rsidRPr="002141C0" w:rsidRDefault="002645D6" w:rsidP="002645D6">
      <w:pPr>
        <w:spacing w:line="276" w:lineRule="auto"/>
        <w:jc w:val="both"/>
        <w:rPr>
          <w:sz w:val="24"/>
          <w:szCs w:val="24"/>
        </w:rPr>
      </w:pPr>
    </w:p>
    <w:p w14:paraId="2BDA6E2D" w14:textId="77777777" w:rsidR="002645D6" w:rsidRPr="0077357A" w:rsidRDefault="002645D6" w:rsidP="002645D6">
      <w:pPr>
        <w:spacing w:line="276" w:lineRule="auto"/>
        <w:jc w:val="both"/>
        <w:rPr>
          <w:rFonts w:eastAsiaTheme="minorHAnsi"/>
          <w:sz w:val="24"/>
          <w:szCs w:val="24"/>
          <w:lang w:eastAsia="en-US"/>
        </w:rPr>
      </w:pPr>
      <w:r w:rsidRPr="0077357A">
        <w:rPr>
          <w:rFonts w:eastAsiaTheme="minorHAnsi"/>
          <w:b/>
          <w:sz w:val="24"/>
          <w:szCs w:val="24"/>
          <w:lang w:eastAsia="en-US"/>
        </w:rPr>
        <w:t>Art. 7.</w:t>
      </w:r>
      <w:r w:rsidRPr="0077357A">
        <w:rPr>
          <w:rFonts w:eastAsiaTheme="minorHAnsi"/>
          <w:sz w:val="24"/>
          <w:szCs w:val="24"/>
          <w:lang w:eastAsia="en-US"/>
        </w:rPr>
        <w:t xml:space="preserve">  Cu ducerea la îndeplinire se însărcinează Primarul municipiului </w:t>
      </w:r>
      <w:proofErr w:type="spellStart"/>
      <w:r w:rsidRPr="0077357A">
        <w:rPr>
          <w:rFonts w:eastAsiaTheme="minorHAnsi"/>
          <w:sz w:val="24"/>
          <w:szCs w:val="24"/>
          <w:lang w:eastAsia="en-US"/>
        </w:rPr>
        <w:t>Cãlãraşi</w:t>
      </w:r>
      <w:proofErr w:type="spellEnd"/>
      <w:r w:rsidRPr="0077357A">
        <w:rPr>
          <w:rFonts w:eastAsiaTheme="minorHAnsi"/>
          <w:sz w:val="24"/>
          <w:szCs w:val="24"/>
          <w:lang w:eastAsia="en-US"/>
        </w:rPr>
        <w:t xml:space="preserve"> prin Aparatul de specialitate - Direcţia </w:t>
      </w:r>
      <w:proofErr w:type="spellStart"/>
      <w:r w:rsidRPr="0077357A">
        <w:rPr>
          <w:rFonts w:eastAsiaTheme="minorHAnsi"/>
          <w:sz w:val="24"/>
          <w:szCs w:val="24"/>
          <w:lang w:eastAsia="en-US"/>
        </w:rPr>
        <w:t>Economicã</w:t>
      </w:r>
      <w:proofErr w:type="spellEnd"/>
      <w:r w:rsidRPr="0077357A">
        <w:rPr>
          <w:rFonts w:eastAsiaTheme="minorHAnsi"/>
          <w:sz w:val="24"/>
          <w:szCs w:val="24"/>
          <w:lang w:eastAsia="en-US"/>
        </w:rPr>
        <w:t xml:space="preserve">, Direcţia </w:t>
      </w:r>
      <w:proofErr w:type="spellStart"/>
      <w:r w:rsidRPr="0077357A">
        <w:rPr>
          <w:rFonts w:eastAsiaTheme="minorHAnsi"/>
          <w:sz w:val="24"/>
          <w:szCs w:val="24"/>
          <w:lang w:eastAsia="en-US"/>
        </w:rPr>
        <w:t>Tehnicã</w:t>
      </w:r>
      <w:proofErr w:type="spellEnd"/>
      <w:r w:rsidRPr="0077357A">
        <w:rPr>
          <w:rFonts w:eastAsiaTheme="minorHAnsi"/>
          <w:sz w:val="24"/>
          <w:szCs w:val="24"/>
          <w:lang w:eastAsia="en-US"/>
        </w:rPr>
        <w:t xml:space="preserve">, Direcția Urbanism – Serviciul Urbanism și Amenajarea Teritoriului, Autorizări și Control,  Serviciul Administrarea Patrimoniului Public și Privat și Diaspora și Serviciul Fond Funciar, Registrul Agricol, Cadastru, Relații Publice și Minorități.  </w:t>
      </w:r>
    </w:p>
    <w:p w14:paraId="75C19168" w14:textId="77777777" w:rsidR="002645D6" w:rsidRPr="0077357A" w:rsidRDefault="002645D6" w:rsidP="002645D6">
      <w:pPr>
        <w:spacing w:line="276" w:lineRule="auto"/>
        <w:jc w:val="both"/>
        <w:rPr>
          <w:rFonts w:eastAsiaTheme="minorHAnsi"/>
          <w:sz w:val="24"/>
          <w:szCs w:val="24"/>
          <w:lang w:eastAsia="en-US"/>
        </w:rPr>
      </w:pPr>
      <w:r w:rsidRPr="0077357A">
        <w:rPr>
          <w:rFonts w:eastAsiaTheme="minorHAnsi"/>
          <w:sz w:val="24"/>
          <w:szCs w:val="24"/>
          <w:lang w:eastAsia="en-US"/>
        </w:rPr>
        <w:t xml:space="preserve">Secretarul general al Municipiului Călăraşi va asigura comunicarea prezentei celor interesați.    </w:t>
      </w:r>
    </w:p>
    <w:p w14:paraId="1DF4338D" w14:textId="77777777" w:rsidR="002645D6" w:rsidRPr="00663F7D" w:rsidRDefault="002645D6" w:rsidP="002645D6">
      <w:pPr>
        <w:rPr>
          <w:b/>
          <w:color w:val="000000" w:themeColor="text1"/>
          <w:sz w:val="24"/>
          <w:szCs w:val="24"/>
        </w:rPr>
      </w:pPr>
    </w:p>
    <w:p w14:paraId="1E045040" w14:textId="77777777" w:rsidR="00C04719" w:rsidRPr="00663F7D" w:rsidRDefault="00C04719" w:rsidP="00C04719">
      <w:pPr>
        <w:rPr>
          <w:b/>
          <w:color w:val="000000" w:themeColor="text1"/>
          <w:sz w:val="24"/>
          <w:szCs w:val="24"/>
        </w:rPr>
      </w:pPr>
      <w:r w:rsidRPr="00663F7D">
        <w:rPr>
          <w:b/>
          <w:color w:val="000000" w:themeColor="text1"/>
          <w:sz w:val="24"/>
          <w:szCs w:val="24"/>
        </w:rPr>
        <w:t xml:space="preserve">                                                        </w:t>
      </w:r>
    </w:p>
    <w:p w14:paraId="36A40A36" w14:textId="77777777" w:rsidR="00C04719" w:rsidRPr="00663F7D" w:rsidRDefault="00C04719" w:rsidP="00C04719">
      <w:pPr>
        <w:ind w:left="-567" w:firstLine="567"/>
        <w:jc w:val="center"/>
        <w:rPr>
          <w:b/>
          <w:color w:val="000000" w:themeColor="text1"/>
          <w:sz w:val="24"/>
          <w:szCs w:val="24"/>
        </w:rPr>
      </w:pPr>
    </w:p>
    <w:p w14:paraId="4E2884B2" w14:textId="359B1C9C" w:rsidR="00C04719" w:rsidRPr="00663F7D" w:rsidRDefault="008D4B09" w:rsidP="008D4B09">
      <w:pPr>
        <w:spacing w:line="276" w:lineRule="auto"/>
        <w:ind w:left="1416" w:firstLine="708"/>
        <w:rPr>
          <w:b/>
          <w:color w:val="000000" w:themeColor="text1"/>
          <w:sz w:val="24"/>
          <w:szCs w:val="24"/>
        </w:rPr>
      </w:pPr>
      <w:r>
        <w:rPr>
          <w:b/>
          <w:color w:val="000000" w:themeColor="text1"/>
          <w:sz w:val="24"/>
          <w:szCs w:val="24"/>
        </w:rPr>
        <w:t xml:space="preserve">                             </w:t>
      </w:r>
      <w:r w:rsidR="004235B3">
        <w:rPr>
          <w:b/>
          <w:color w:val="000000" w:themeColor="text1"/>
          <w:sz w:val="24"/>
          <w:szCs w:val="24"/>
        </w:rPr>
        <w:t xml:space="preserve">       </w:t>
      </w:r>
      <w:r>
        <w:rPr>
          <w:b/>
          <w:color w:val="000000" w:themeColor="text1"/>
          <w:sz w:val="24"/>
          <w:szCs w:val="24"/>
        </w:rPr>
        <w:t xml:space="preserve">  </w:t>
      </w:r>
      <w:r w:rsidR="00F1321B">
        <w:rPr>
          <w:b/>
          <w:color w:val="000000" w:themeColor="text1"/>
          <w:sz w:val="24"/>
          <w:szCs w:val="24"/>
        </w:rPr>
        <w:t>PRIMAR</w:t>
      </w:r>
      <w:r w:rsidR="008C405C">
        <w:rPr>
          <w:b/>
          <w:color w:val="000000" w:themeColor="text1"/>
          <w:sz w:val="24"/>
          <w:szCs w:val="24"/>
        </w:rPr>
        <w:t>,</w:t>
      </w:r>
    </w:p>
    <w:p w14:paraId="4BA40C9A" w14:textId="57641589" w:rsidR="00C04719" w:rsidRDefault="004235B3" w:rsidP="00F1321B">
      <w:pPr>
        <w:spacing w:line="276" w:lineRule="auto"/>
        <w:ind w:left="3192" w:firstLine="348"/>
        <w:rPr>
          <w:b/>
          <w:color w:val="000000" w:themeColor="text1"/>
          <w:sz w:val="24"/>
          <w:szCs w:val="24"/>
        </w:rPr>
      </w:pPr>
      <w:r>
        <w:rPr>
          <w:b/>
          <w:color w:val="000000" w:themeColor="text1"/>
          <w:sz w:val="24"/>
          <w:szCs w:val="24"/>
        </w:rPr>
        <w:t>DULCE MARIUS - GRIGORE</w:t>
      </w:r>
    </w:p>
    <w:p w14:paraId="07F81045" w14:textId="77777777" w:rsidR="004E3BAF" w:rsidRDefault="004E3BAF" w:rsidP="004E3BAF">
      <w:pPr>
        <w:spacing w:line="276" w:lineRule="auto"/>
        <w:ind w:left="360"/>
        <w:jc w:val="center"/>
        <w:rPr>
          <w:b/>
          <w:color w:val="000000" w:themeColor="text1"/>
          <w:sz w:val="24"/>
          <w:szCs w:val="24"/>
        </w:rPr>
      </w:pPr>
    </w:p>
    <w:p w14:paraId="5294DBBD" w14:textId="77777777" w:rsidR="004E3BAF" w:rsidRPr="004E3BAF" w:rsidRDefault="004E3BAF" w:rsidP="004E3BAF">
      <w:pPr>
        <w:spacing w:line="276" w:lineRule="auto"/>
        <w:ind w:left="360"/>
        <w:jc w:val="center"/>
        <w:rPr>
          <w:b/>
          <w:color w:val="000000" w:themeColor="text1"/>
          <w:sz w:val="24"/>
          <w:szCs w:val="24"/>
        </w:rPr>
      </w:pPr>
    </w:p>
    <w:p w14:paraId="6F84570B" w14:textId="77777777" w:rsidR="00C04719" w:rsidRDefault="00C04719" w:rsidP="00C04719">
      <w:pPr>
        <w:spacing w:line="276" w:lineRule="auto"/>
        <w:rPr>
          <w:color w:val="000000" w:themeColor="text1"/>
          <w:sz w:val="24"/>
          <w:szCs w:val="24"/>
        </w:rPr>
      </w:pPr>
    </w:p>
    <w:p w14:paraId="430C3ECD" w14:textId="77777777" w:rsidR="00C04719" w:rsidRDefault="00C04719" w:rsidP="00C04719">
      <w:pPr>
        <w:spacing w:line="276" w:lineRule="auto"/>
        <w:rPr>
          <w:color w:val="000000" w:themeColor="text1"/>
          <w:sz w:val="24"/>
          <w:szCs w:val="24"/>
        </w:rPr>
      </w:pPr>
    </w:p>
    <w:p w14:paraId="2D183F95" w14:textId="77777777" w:rsidR="00C04719" w:rsidRPr="00663F7D" w:rsidRDefault="00C04719" w:rsidP="00C04719">
      <w:pPr>
        <w:spacing w:line="276" w:lineRule="auto"/>
        <w:rPr>
          <w:color w:val="000000" w:themeColor="text1"/>
          <w:sz w:val="24"/>
          <w:szCs w:val="24"/>
        </w:rPr>
      </w:pPr>
    </w:p>
    <w:p w14:paraId="164C1432" w14:textId="014CA201" w:rsidR="00C04719" w:rsidRPr="00663F7D" w:rsidRDefault="00C04719" w:rsidP="00C04719">
      <w:pPr>
        <w:spacing w:line="276" w:lineRule="auto"/>
        <w:rPr>
          <w:b/>
          <w:color w:val="000000" w:themeColor="text1"/>
          <w:sz w:val="24"/>
          <w:szCs w:val="24"/>
        </w:rPr>
      </w:pPr>
      <w:r w:rsidRPr="00663F7D">
        <w:rPr>
          <w:color w:val="000000" w:themeColor="text1"/>
          <w:sz w:val="24"/>
          <w:szCs w:val="24"/>
        </w:rPr>
        <w:tab/>
      </w:r>
      <w:r w:rsidRPr="00663F7D">
        <w:rPr>
          <w:color w:val="000000" w:themeColor="text1"/>
          <w:sz w:val="24"/>
          <w:szCs w:val="24"/>
        </w:rPr>
        <w:tab/>
        <w:t xml:space="preserve">              </w:t>
      </w:r>
      <w:r w:rsidR="004E3BAF">
        <w:rPr>
          <w:color w:val="000000" w:themeColor="text1"/>
          <w:sz w:val="24"/>
          <w:szCs w:val="24"/>
        </w:rPr>
        <w:t xml:space="preserve">                            </w:t>
      </w:r>
      <w:r w:rsidRPr="00663F7D">
        <w:rPr>
          <w:color w:val="000000" w:themeColor="text1"/>
          <w:sz w:val="24"/>
          <w:szCs w:val="24"/>
        </w:rPr>
        <w:t xml:space="preserve">                                       </w:t>
      </w:r>
      <w:r w:rsidRPr="00663F7D">
        <w:rPr>
          <w:b/>
          <w:color w:val="000000" w:themeColor="text1"/>
          <w:sz w:val="24"/>
          <w:szCs w:val="24"/>
        </w:rPr>
        <w:t>Av</w:t>
      </w:r>
      <w:r w:rsidRPr="0077357A">
        <w:rPr>
          <w:b/>
          <w:color w:val="000000" w:themeColor="text1"/>
          <w:sz w:val="24"/>
          <w:szCs w:val="24"/>
        </w:rPr>
        <w:t xml:space="preserve">izat, </w:t>
      </w:r>
    </w:p>
    <w:p w14:paraId="7FAF7D34" w14:textId="77777777" w:rsidR="00C04719" w:rsidRPr="00663F7D" w:rsidRDefault="00C04719" w:rsidP="00C04719">
      <w:pPr>
        <w:spacing w:line="276" w:lineRule="auto"/>
        <w:jc w:val="both"/>
        <w:rPr>
          <w:b/>
          <w:color w:val="000000" w:themeColor="text1"/>
          <w:sz w:val="24"/>
          <w:szCs w:val="24"/>
        </w:rPr>
      </w:pP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t xml:space="preserve">                      Secretarul general al municipiului Călărași</w:t>
      </w:r>
    </w:p>
    <w:p w14:paraId="0A633931" w14:textId="77777777" w:rsidR="00C04719" w:rsidRPr="00663F7D" w:rsidRDefault="00C04719" w:rsidP="00C04719">
      <w:pPr>
        <w:spacing w:line="276" w:lineRule="auto"/>
        <w:jc w:val="both"/>
        <w:rPr>
          <w:b/>
          <w:color w:val="000000" w:themeColor="text1"/>
          <w:sz w:val="24"/>
          <w:szCs w:val="24"/>
          <w:lang w:val="fr-FR"/>
        </w:rPr>
      </w:pPr>
      <w:r w:rsidRPr="0077357A">
        <w:rPr>
          <w:b/>
          <w:color w:val="000000" w:themeColor="text1"/>
          <w:sz w:val="24"/>
          <w:szCs w:val="24"/>
        </w:rPr>
        <w:t xml:space="preserve">                  </w:t>
      </w: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r>
      <w:r w:rsidRPr="0077357A">
        <w:rPr>
          <w:b/>
          <w:color w:val="000000" w:themeColor="text1"/>
          <w:sz w:val="24"/>
          <w:szCs w:val="24"/>
        </w:rPr>
        <w:tab/>
        <w:t xml:space="preserve">                         </w:t>
      </w:r>
      <w:r w:rsidRPr="00663F7D">
        <w:rPr>
          <w:b/>
          <w:color w:val="000000" w:themeColor="text1"/>
          <w:sz w:val="24"/>
          <w:szCs w:val="24"/>
          <w:lang w:val="fr-FR"/>
        </w:rPr>
        <w:t xml:space="preserve">Cons. Jr. </w:t>
      </w:r>
      <w:proofErr w:type="spellStart"/>
      <w:r w:rsidRPr="00663F7D">
        <w:rPr>
          <w:b/>
          <w:color w:val="000000" w:themeColor="text1"/>
          <w:sz w:val="24"/>
          <w:szCs w:val="24"/>
          <w:lang w:val="fr-FR"/>
        </w:rPr>
        <w:t>Mărgărit</w:t>
      </w:r>
      <w:proofErr w:type="spellEnd"/>
      <w:r w:rsidRPr="00663F7D">
        <w:rPr>
          <w:b/>
          <w:color w:val="000000" w:themeColor="text1"/>
          <w:sz w:val="24"/>
          <w:szCs w:val="24"/>
          <w:lang w:val="fr-FR"/>
        </w:rPr>
        <w:t xml:space="preserve"> </w:t>
      </w:r>
      <w:proofErr w:type="spellStart"/>
      <w:r w:rsidRPr="00663F7D">
        <w:rPr>
          <w:b/>
          <w:color w:val="000000" w:themeColor="text1"/>
          <w:sz w:val="24"/>
          <w:szCs w:val="24"/>
          <w:lang w:val="fr-FR"/>
        </w:rPr>
        <w:t>Sârbu</w:t>
      </w:r>
      <w:proofErr w:type="spellEnd"/>
    </w:p>
    <w:p w14:paraId="1B95C5AD" w14:textId="77777777" w:rsidR="00C04719" w:rsidRDefault="00C04719" w:rsidP="000D432A">
      <w:pPr>
        <w:jc w:val="both"/>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t xml:space="preserve"> </w:t>
      </w:r>
    </w:p>
    <w:p w14:paraId="4EFE25ED" w14:textId="77777777" w:rsidR="0077357A" w:rsidRDefault="0077357A" w:rsidP="000D432A">
      <w:pPr>
        <w:jc w:val="both"/>
        <w:rPr>
          <w:color w:val="000000" w:themeColor="text1"/>
          <w:sz w:val="24"/>
          <w:szCs w:val="24"/>
        </w:rPr>
      </w:pPr>
    </w:p>
    <w:p w14:paraId="0701DAEE" w14:textId="77777777" w:rsidR="0077357A" w:rsidRDefault="0077357A" w:rsidP="000D432A">
      <w:pPr>
        <w:jc w:val="both"/>
        <w:rPr>
          <w:color w:val="000000" w:themeColor="text1"/>
          <w:sz w:val="24"/>
          <w:szCs w:val="24"/>
        </w:rPr>
      </w:pPr>
    </w:p>
    <w:p w14:paraId="6D388A2A" w14:textId="77777777" w:rsidR="0077357A" w:rsidRDefault="0077357A" w:rsidP="000D432A">
      <w:pPr>
        <w:jc w:val="both"/>
        <w:rPr>
          <w:color w:val="000000" w:themeColor="text1"/>
          <w:sz w:val="24"/>
          <w:szCs w:val="24"/>
        </w:rPr>
      </w:pPr>
    </w:p>
    <w:p w14:paraId="2D1965D2" w14:textId="77777777" w:rsidR="0077357A" w:rsidRDefault="0077357A" w:rsidP="000D432A">
      <w:pPr>
        <w:jc w:val="both"/>
        <w:rPr>
          <w:color w:val="000000" w:themeColor="text1"/>
          <w:sz w:val="24"/>
          <w:szCs w:val="24"/>
        </w:rPr>
      </w:pPr>
    </w:p>
    <w:p w14:paraId="4263E6CE" w14:textId="77777777" w:rsidR="0077357A" w:rsidRDefault="0077357A" w:rsidP="000D432A">
      <w:pPr>
        <w:jc w:val="both"/>
        <w:rPr>
          <w:color w:val="000000" w:themeColor="text1"/>
          <w:sz w:val="24"/>
          <w:szCs w:val="24"/>
        </w:rPr>
      </w:pPr>
    </w:p>
    <w:p w14:paraId="0D9A4B8C" w14:textId="77777777" w:rsidR="0077357A" w:rsidRDefault="0077357A" w:rsidP="000D432A">
      <w:pPr>
        <w:jc w:val="both"/>
        <w:rPr>
          <w:color w:val="000000" w:themeColor="text1"/>
          <w:sz w:val="24"/>
          <w:szCs w:val="24"/>
        </w:rPr>
      </w:pPr>
    </w:p>
    <w:p w14:paraId="7351041C" w14:textId="77777777" w:rsidR="0077357A" w:rsidRDefault="0077357A" w:rsidP="000D432A">
      <w:pPr>
        <w:jc w:val="both"/>
        <w:rPr>
          <w:color w:val="000000" w:themeColor="text1"/>
          <w:sz w:val="24"/>
          <w:szCs w:val="24"/>
        </w:rPr>
      </w:pPr>
    </w:p>
    <w:p w14:paraId="0617A69A" w14:textId="77777777" w:rsidR="0077357A" w:rsidRDefault="0077357A" w:rsidP="000D432A">
      <w:pPr>
        <w:jc w:val="both"/>
        <w:rPr>
          <w:color w:val="000000" w:themeColor="text1"/>
          <w:sz w:val="24"/>
          <w:szCs w:val="24"/>
        </w:rPr>
      </w:pPr>
    </w:p>
    <w:p w14:paraId="545F224F" w14:textId="77777777" w:rsidR="0077357A" w:rsidRDefault="0077357A" w:rsidP="000D432A">
      <w:pPr>
        <w:jc w:val="both"/>
        <w:rPr>
          <w:color w:val="000000" w:themeColor="text1"/>
          <w:sz w:val="24"/>
          <w:szCs w:val="24"/>
        </w:rPr>
      </w:pPr>
    </w:p>
    <w:p w14:paraId="60B40BA9" w14:textId="77777777" w:rsidR="0077357A" w:rsidRDefault="0077357A" w:rsidP="000D432A">
      <w:pPr>
        <w:jc w:val="both"/>
        <w:rPr>
          <w:color w:val="000000" w:themeColor="text1"/>
          <w:sz w:val="24"/>
          <w:szCs w:val="24"/>
        </w:rPr>
      </w:pPr>
    </w:p>
    <w:p w14:paraId="76303FDD" w14:textId="77777777" w:rsidR="0077357A" w:rsidRDefault="0077357A" w:rsidP="000D432A">
      <w:pPr>
        <w:jc w:val="both"/>
        <w:rPr>
          <w:color w:val="000000" w:themeColor="text1"/>
          <w:sz w:val="24"/>
          <w:szCs w:val="24"/>
        </w:rPr>
      </w:pPr>
    </w:p>
    <w:p w14:paraId="340EE996" w14:textId="77777777" w:rsidR="0077357A" w:rsidRDefault="0077357A" w:rsidP="000D432A">
      <w:pPr>
        <w:jc w:val="both"/>
        <w:rPr>
          <w:color w:val="000000" w:themeColor="text1"/>
          <w:sz w:val="24"/>
          <w:szCs w:val="24"/>
        </w:rPr>
      </w:pPr>
    </w:p>
    <w:p w14:paraId="3B23F356" w14:textId="77777777" w:rsidR="0077357A" w:rsidRDefault="0077357A" w:rsidP="000D432A">
      <w:pPr>
        <w:jc w:val="both"/>
        <w:rPr>
          <w:color w:val="000000" w:themeColor="text1"/>
          <w:sz w:val="24"/>
          <w:szCs w:val="24"/>
        </w:rPr>
      </w:pPr>
    </w:p>
    <w:p w14:paraId="6D3B0DE5" w14:textId="77777777" w:rsidR="0077357A" w:rsidRDefault="0077357A" w:rsidP="000D432A">
      <w:pPr>
        <w:jc w:val="both"/>
        <w:rPr>
          <w:color w:val="000000" w:themeColor="text1"/>
          <w:sz w:val="24"/>
          <w:szCs w:val="24"/>
        </w:rPr>
      </w:pPr>
    </w:p>
    <w:p w14:paraId="0D90FA5D" w14:textId="77777777" w:rsidR="0077357A" w:rsidRDefault="0077357A" w:rsidP="000D432A">
      <w:pPr>
        <w:jc w:val="both"/>
        <w:rPr>
          <w:color w:val="000000" w:themeColor="text1"/>
          <w:sz w:val="24"/>
          <w:szCs w:val="24"/>
        </w:rPr>
      </w:pPr>
    </w:p>
    <w:p w14:paraId="0DE1721E" w14:textId="77777777" w:rsidR="0077357A" w:rsidRDefault="0077357A" w:rsidP="000D432A">
      <w:pPr>
        <w:jc w:val="both"/>
        <w:rPr>
          <w:color w:val="000000" w:themeColor="text1"/>
          <w:sz w:val="24"/>
          <w:szCs w:val="24"/>
        </w:rPr>
      </w:pPr>
    </w:p>
    <w:p w14:paraId="1CE3A272" w14:textId="77777777" w:rsidR="0077357A" w:rsidRDefault="0077357A" w:rsidP="000D432A">
      <w:pPr>
        <w:jc w:val="both"/>
        <w:rPr>
          <w:color w:val="000000" w:themeColor="text1"/>
          <w:sz w:val="24"/>
          <w:szCs w:val="24"/>
        </w:rPr>
      </w:pPr>
    </w:p>
    <w:p w14:paraId="63DBB612" w14:textId="77777777" w:rsidR="0077357A" w:rsidRDefault="0077357A" w:rsidP="000D432A">
      <w:pPr>
        <w:jc w:val="both"/>
        <w:rPr>
          <w:color w:val="000000" w:themeColor="text1"/>
          <w:sz w:val="24"/>
          <w:szCs w:val="24"/>
        </w:rPr>
      </w:pPr>
    </w:p>
    <w:p w14:paraId="7EE4B564" w14:textId="77777777" w:rsidR="0077357A" w:rsidRDefault="0077357A" w:rsidP="000D432A">
      <w:pPr>
        <w:jc w:val="both"/>
        <w:rPr>
          <w:color w:val="000000" w:themeColor="text1"/>
          <w:sz w:val="24"/>
          <w:szCs w:val="24"/>
        </w:rPr>
      </w:pPr>
    </w:p>
    <w:p w14:paraId="270FA9E7" w14:textId="77777777" w:rsidR="0077357A" w:rsidRDefault="0077357A" w:rsidP="000D432A">
      <w:pPr>
        <w:jc w:val="both"/>
        <w:rPr>
          <w:color w:val="000000" w:themeColor="text1"/>
          <w:sz w:val="24"/>
          <w:szCs w:val="24"/>
        </w:rPr>
      </w:pPr>
    </w:p>
    <w:p w14:paraId="1EF5BE0A" w14:textId="77777777" w:rsidR="0077357A" w:rsidRDefault="0077357A" w:rsidP="000D432A">
      <w:pPr>
        <w:jc w:val="both"/>
        <w:rPr>
          <w:color w:val="000000" w:themeColor="text1"/>
          <w:sz w:val="24"/>
          <w:szCs w:val="24"/>
        </w:rPr>
      </w:pPr>
    </w:p>
    <w:p w14:paraId="5488452C" w14:textId="77777777" w:rsidR="0077357A" w:rsidRDefault="0077357A" w:rsidP="000D432A">
      <w:pPr>
        <w:jc w:val="both"/>
        <w:rPr>
          <w:color w:val="000000" w:themeColor="text1"/>
          <w:sz w:val="24"/>
          <w:szCs w:val="24"/>
        </w:rPr>
      </w:pPr>
    </w:p>
    <w:p w14:paraId="0AD28407" w14:textId="77777777" w:rsidR="0077357A" w:rsidRDefault="0077357A" w:rsidP="000D432A">
      <w:pPr>
        <w:jc w:val="both"/>
        <w:rPr>
          <w:color w:val="000000" w:themeColor="text1"/>
          <w:sz w:val="24"/>
          <w:szCs w:val="24"/>
        </w:rPr>
      </w:pPr>
    </w:p>
    <w:p w14:paraId="491FA841" w14:textId="77777777" w:rsidR="0077357A" w:rsidRDefault="0077357A" w:rsidP="000D432A">
      <w:pPr>
        <w:jc w:val="both"/>
        <w:rPr>
          <w:color w:val="000000" w:themeColor="text1"/>
          <w:sz w:val="24"/>
          <w:szCs w:val="24"/>
        </w:rPr>
      </w:pPr>
    </w:p>
    <w:p w14:paraId="5E86A9CA" w14:textId="77777777" w:rsidR="0077357A" w:rsidRDefault="0077357A" w:rsidP="000D432A">
      <w:pPr>
        <w:jc w:val="both"/>
        <w:rPr>
          <w:color w:val="000000" w:themeColor="text1"/>
          <w:sz w:val="24"/>
          <w:szCs w:val="24"/>
        </w:rPr>
      </w:pPr>
    </w:p>
    <w:p w14:paraId="6F2CA4F7" w14:textId="77777777" w:rsidR="0077357A" w:rsidRDefault="0077357A" w:rsidP="000D432A">
      <w:pPr>
        <w:jc w:val="both"/>
        <w:rPr>
          <w:color w:val="000000" w:themeColor="text1"/>
          <w:sz w:val="24"/>
          <w:szCs w:val="24"/>
        </w:rPr>
      </w:pPr>
    </w:p>
    <w:p w14:paraId="1EC177DE" w14:textId="77777777" w:rsidR="0077357A" w:rsidRDefault="0077357A" w:rsidP="000D432A">
      <w:pPr>
        <w:jc w:val="both"/>
        <w:rPr>
          <w:color w:val="000000" w:themeColor="text1"/>
          <w:sz w:val="24"/>
          <w:szCs w:val="24"/>
        </w:rPr>
      </w:pPr>
    </w:p>
    <w:p w14:paraId="7F2034EB" w14:textId="77777777" w:rsidR="0077357A" w:rsidRDefault="0077357A" w:rsidP="000D432A">
      <w:pPr>
        <w:jc w:val="both"/>
        <w:rPr>
          <w:color w:val="000000" w:themeColor="text1"/>
          <w:sz w:val="24"/>
          <w:szCs w:val="24"/>
        </w:rPr>
      </w:pPr>
    </w:p>
    <w:p w14:paraId="119B2132" w14:textId="77777777" w:rsidR="0077357A" w:rsidRDefault="0077357A" w:rsidP="000D432A">
      <w:pPr>
        <w:jc w:val="both"/>
        <w:rPr>
          <w:color w:val="000000" w:themeColor="text1"/>
          <w:sz w:val="24"/>
          <w:szCs w:val="24"/>
        </w:rPr>
      </w:pPr>
    </w:p>
    <w:p w14:paraId="01B97778" w14:textId="77777777" w:rsidR="0077357A" w:rsidRDefault="0077357A" w:rsidP="0077357A"/>
    <w:p w14:paraId="4328DFB6" w14:textId="77777777" w:rsidR="0077357A" w:rsidRDefault="0077357A" w:rsidP="0077357A"/>
    <w:p w14:paraId="121B2018" w14:textId="77777777" w:rsidR="0077357A" w:rsidRDefault="0077357A" w:rsidP="0077357A">
      <w:r>
        <w:rPr>
          <w:b/>
          <w:color w:val="000000" w:themeColor="text1"/>
          <w:sz w:val="24"/>
          <w:szCs w:val="24"/>
        </w:rPr>
        <w:t>Nr. 178118</w:t>
      </w:r>
      <w:r>
        <w:rPr>
          <w:b/>
          <w:sz w:val="24"/>
          <w:szCs w:val="24"/>
        </w:rPr>
        <w:t>/09.12.2025</w:t>
      </w:r>
    </w:p>
    <w:p w14:paraId="35AB06A5" w14:textId="77777777" w:rsidR="0077357A" w:rsidRDefault="0077357A" w:rsidP="0077357A"/>
    <w:p w14:paraId="7D2ABE2E" w14:textId="77777777" w:rsidR="0077357A" w:rsidRDefault="0077357A" w:rsidP="0077357A"/>
    <w:p w14:paraId="6BCEED89" w14:textId="77777777" w:rsidR="0077357A" w:rsidRDefault="0077357A" w:rsidP="0077357A"/>
    <w:p w14:paraId="7C7B804D" w14:textId="77777777" w:rsidR="0077357A" w:rsidRDefault="0077357A" w:rsidP="0077357A"/>
    <w:p w14:paraId="28F5FA97" w14:textId="77777777" w:rsidR="0077357A" w:rsidRDefault="0077357A" w:rsidP="0077357A">
      <w:pPr>
        <w:jc w:val="both"/>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t xml:space="preserve">                                                                                       APROBAT</w:t>
      </w:r>
    </w:p>
    <w:p w14:paraId="7F9B4CFE" w14:textId="77777777" w:rsidR="0077357A" w:rsidRDefault="0077357A" w:rsidP="0077357A">
      <w:pPr>
        <w:ind w:left="-567" w:firstLine="567"/>
        <w:jc w:val="both"/>
        <w:rPr>
          <w:b/>
          <w:color w:val="000000" w:themeColor="text1"/>
          <w:sz w:val="24"/>
          <w:szCs w:val="24"/>
        </w:rPr>
      </w:pPr>
      <w:r>
        <w:rPr>
          <w:b/>
          <w:color w:val="000000" w:themeColor="text1"/>
          <w:sz w:val="24"/>
          <w:szCs w:val="24"/>
        </w:rPr>
        <w:t xml:space="preserve">                                                                                                                            PRIMAR,</w:t>
      </w:r>
    </w:p>
    <w:p w14:paraId="03E599D3" w14:textId="77777777" w:rsidR="0077357A" w:rsidRDefault="0077357A" w:rsidP="0077357A">
      <w:pPr>
        <w:ind w:left="-567" w:firstLine="567"/>
        <w:jc w:val="both"/>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 xml:space="preserve">                         DULCE MARIUS - GRIGORE</w:t>
      </w:r>
    </w:p>
    <w:p w14:paraId="1A4AD659" w14:textId="77777777" w:rsidR="0077357A" w:rsidRDefault="0077357A" w:rsidP="0077357A">
      <w:pPr>
        <w:jc w:val="both"/>
        <w:rPr>
          <w:color w:val="000000" w:themeColor="text1"/>
          <w:sz w:val="24"/>
          <w:szCs w:val="24"/>
        </w:rPr>
      </w:pPr>
    </w:p>
    <w:p w14:paraId="440DCBA1" w14:textId="77777777" w:rsidR="0077357A" w:rsidRDefault="0077357A" w:rsidP="0077357A">
      <w:pPr>
        <w:ind w:left="-567" w:firstLine="567"/>
        <w:jc w:val="both"/>
        <w:rPr>
          <w:color w:val="000000" w:themeColor="text1"/>
          <w:sz w:val="24"/>
          <w:szCs w:val="24"/>
        </w:rPr>
      </w:pPr>
    </w:p>
    <w:p w14:paraId="6049BB46" w14:textId="77777777" w:rsidR="0077357A" w:rsidRDefault="0077357A" w:rsidP="0077357A">
      <w:pPr>
        <w:ind w:left="-567" w:firstLine="567"/>
        <w:jc w:val="both"/>
        <w:rPr>
          <w:color w:val="000000" w:themeColor="text1"/>
          <w:sz w:val="24"/>
          <w:szCs w:val="24"/>
        </w:rPr>
      </w:pPr>
    </w:p>
    <w:p w14:paraId="07A259D4" w14:textId="77777777" w:rsidR="0077357A" w:rsidRDefault="0077357A" w:rsidP="0077357A">
      <w:pPr>
        <w:ind w:left="-567" w:firstLine="567"/>
        <w:jc w:val="center"/>
        <w:rPr>
          <w:b/>
          <w:color w:val="000000" w:themeColor="text1"/>
          <w:sz w:val="24"/>
          <w:szCs w:val="24"/>
        </w:rPr>
      </w:pPr>
      <w:r>
        <w:rPr>
          <w:b/>
          <w:color w:val="000000" w:themeColor="text1"/>
          <w:sz w:val="24"/>
          <w:szCs w:val="24"/>
        </w:rPr>
        <w:t>RAPORT DE SPECIALITATE</w:t>
      </w:r>
    </w:p>
    <w:p w14:paraId="7A5CD4FB" w14:textId="77777777" w:rsidR="0077357A" w:rsidRPr="0077357A" w:rsidRDefault="0077357A" w:rsidP="0077357A">
      <w:pPr>
        <w:jc w:val="center"/>
        <w:rPr>
          <w:b/>
          <w:sz w:val="24"/>
          <w:szCs w:val="24"/>
        </w:rPr>
      </w:pPr>
      <w:r w:rsidRPr="0077357A">
        <w:rPr>
          <w:b/>
          <w:sz w:val="24"/>
          <w:szCs w:val="24"/>
        </w:rPr>
        <w:t xml:space="preserve">la proiectul de hotărâre privind  </w:t>
      </w:r>
      <w:r>
        <w:rPr>
          <w:rFonts w:eastAsia="Calibri"/>
          <w:b/>
          <w:bCs/>
          <w:sz w:val="24"/>
          <w:szCs w:val="24"/>
          <w:lang w:eastAsia="en-US"/>
        </w:rPr>
        <w:t xml:space="preserve">aprobarea vânzării </w:t>
      </w:r>
      <w:r w:rsidRPr="0077357A">
        <w:rPr>
          <w:rFonts w:eastAsia="Calibri"/>
          <w:b/>
          <w:sz w:val="24"/>
          <w:szCs w:val="24"/>
          <w:lang w:eastAsia="en-US"/>
        </w:rPr>
        <w:t xml:space="preserve">a </w:t>
      </w:r>
      <w:r>
        <w:rPr>
          <w:rFonts w:eastAsia="Calibri"/>
          <w:b/>
          <w:bCs/>
          <w:sz w:val="24"/>
          <w:szCs w:val="24"/>
          <w:lang w:eastAsia="en-US"/>
        </w:rPr>
        <w:t>imobilului–teren în suprafață de 557 mp, situat în Călărași, strada Avocat Aurel Elefterescu, nr.11,</w:t>
      </w:r>
      <w:r>
        <w:rPr>
          <w:b/>
          <w:bCs/>
          <w:sz w:val="24"/>
          <w:szCs w:val="24"/>
        </w:rPr>
        <w:t xml:space="preserve"> județul Călărași, teren având număr cadastral 23410, înscris în cartea funciară nr. 23410, aparținând domeniului privat al municipiul Călărași, pe care se află edificată construcția 23410-C1, regim de înălțime P+1E, </w:t>
      </w:r>
      <w:r w:rsidRPr="0077357A">
        <w:rPr>
          <w:b/>
          <w:sz w:val="24"/>
          <w:szCs w:val="24"/>
        </w:rPr>
        <w:t>proprietatea domnului Moldoveanu Florinel – Georgică și a doamnei Moldoveanu Elena – Laura</w:t>
      </w:r>
    </w:p>
    <w:p w14:paraId="56639F83" w14:textId="77777777" w:rsidR="0077357A" w:rsidRPr="0077357A" w:rsidRDefault="0077357A" w:rsidP="0077357A">
      <w:pPr>
        <w:jc w:val="center"/>
        <w:rPr>
          <w:b/>
          <w:sz w:val="24"/>
          <w:szCs w:val="24"/>
        </w:rPr>
      </w:pPr>
    </w:p>
    <w:p w14:paraId="46EB4805" w14:textId="77777777" w:rsidR="0077357A" w:rsidRDefault="0077357A" w:rsidP="0077357A">
      <w:pPr>
        <w:rPr>
          <w:rFonts w:eastAsia="Calibri"/>
          <w:b/>
          <w:bCs/>
          <w:sz w:val="24"/>
          <w:szCs w:val="24"/>
          <w:lang w:eastAsia="en-US"/>
        </w:rPr>
      </w:pPr>
    </w:p>
    <w:p w14:paraId="4B36C314" w14:textId="77777777" w:rsidR="0077357A" w:rsidRDefault="0077357A" w:rsidP="0077357A">
      <w:pPr>
        <w:rPr>
          <w:rFonts w:eastAsia="Calibri"/>
          <w:color w:val="000000" w:themeColor="text1"/>
          <w:sz w:val="24"/>
          <w:szCs w:val="24"/>
          <w:lang w:eastAsia="en-US"/>
        </w:rPr>
      </w:pPr>
      <w:r>
        <w:rPr>
          <w:rFonts w:eastAsia="Calibri"/>
          <w:bCs/>
          <w:color w:val="000000" w:themeColor="text1"/>
          <w:sz w:val="24"/>
          <w:szCs w:val="24"/>
        </w:rPr>
        <w:t xml:space="preserve">Prin cererea înregistrată sub nr. 160274/27.10.2025 domnul Moldoveanu Florinel – Georgică a solicitat demararea de a cumpărare a terenului, în suprafață de 557 mp, situat în municipiul Călărași, strada </w:t>
      </w:r>
      <w:r>
        <w:rPr>
          <w:rFonts w:eastAsia="Calibri"/>
          <w:bCs/>
          <w:sz w:val="24"/>
          <w:szCs w:val="24"/>
          <w:lang w:eastAsia="en-US"/>
        </w:rPr>
        <w:t>Avocat Aurel Elefterescu, nr.11, aparținând domeniului privat al municipiului Călărași, pe care este edificată construcția 23410-C1, proprietatea acestuia și a doamnei Moldoveanu Elena – Laura, conform</w:t>
      </w:r>
      <w:r>
        <w:rPr>
          <w:rFonts w:eastAsia="Calibri"/>
          <w:bCs/>
          <w:i/>
          <w:sz w:val="24"/>
          <w:szCs w:val="24"/>
          <w:lang w:eastAsia="en-US"/>
        </w:rPr>
        <w:t xml:space="preserve"> </w:t>
      </w:r>
      <w:r>
        <w:rPr>
          <w:rFonts w:eastAsia="Calibri"/>
          <w:color w:val="000000" w:themeColor="text1"/>
          <w:sz w:val="24"/>
          <w:szCs w:val="24"/>
          <w:lang w:eastAsia="en-US"/>
        </w:rPr>
        <w:t xml:space="preserve">contractului de vânzare - cumpărare nr. </w:t>
      </w:r>
      <w:r w:rsidRPr="0077357A">
        <w:rPr>
          <w:rFonts w:eastAsia="Calibri"/>
          <w:bCs/>
          <w:color w:val="000000" w:themeColor="text1"/>
          <w:sz w:val="24"/>
          <w:szCs w:val="24"/>
          <w:lang w:eastAsia="en-US"/>
        </w:rPr>
        <w:t>573/17.02.2022</w:t>
      </w:r>
      <w:r>
        <w:rPr>
          <w:rFonts w:eastAsia="Calibri"/>
          <w:color w:val="000000" w:themeColor="text1"/>
          <w:sz w:val="24"/>
          <w:szCs w:val="24"/>
          <w:lang w:eastAsia="en-US"/>
        </w:rPr>
        <w:t>, autentificat la BNP Șerban Angelica Valentina.</w:t>
      </w:r>
    </w:p>
    <w:p w14:paraId="0EE6B940" w14:textId="77777777" w:rsidR="0077357A" w:rsidRDefault="0077357A" w:rsidP="0077357A">
      <w:pPr>
        <w:spacing w:after="200" w:line="276" w:lineRule="auto"/>
        <w:ind w:left="720"/>
        <w:contextualSpacing/>
        <w:jc w:val="both"/>
        <w:rPr>
          <w:noProof/>
          <w:sz w:val="24"/>
          <w:szCs w:val="24"/>
          <w:lang w:eastAsia="en-US"/>
        </w:rPr>
      </w:pPr>
      <w:r>
        <w:rPr>
          <w:rFonts w:eastAsia="Calibri"/>
          <w:color w:val="000000" w:themeColor="text1"/>
          <w:sz w:val="24"/>
          <w:szCs w:val="24"/>
          <w:lang w:eastAsia="en-US"/>
        </w:rPr>
        <w:t>Această solicitare vine ca urmare a recepției la terminarea lucrărilor, recepție confirmată prin Procesul – Verbal</w:t>
      </w:r>
      <w:r>
        <w:rPr>
          <w:rFonts w:eastAsia="Calibri"/>
          <w:bCs/>
          <w:color w:val="000000" w:themeColor="text1"/>
          <w:sz w:val="24"/>
          <w:szCs w:val="24"/>
          <w:lang w:eastAsia="en-US"/>
        </w:rPr>
        <w:t xml:space="preserve"> nr. </w:t>
      </w:r>
      <w:r>
        <w:rPr>
          <w:rFonts w:eastAsia="Calibri"/>
          <w:bCs/>
          <w:color w:val="000000" w:themeColor="text1"/>
          <w:sz w:val="24"/>
          <w:szCs w:val="24"/>
          <w:lang w:val="pt-BR" w:eastAsia="en-US"/>
        </w:rPr>
        <w:t xml:space="preserve">147/13.12.2021 </w:t>
      </w:r>
      <w:r>
        <w:rPr>
          <w:rFonts w:eastAsia="Calibri"/>
          <w:bCs/>
          <w:color w:val="000000" w:themeColor="text1"/>
          <w:sz w:val="24"/>
          <w:szCs w:val="24"/>
        </w:rPr>
        <w:t>,</w:t>
      </w:r>
      <w:r>
        <w:rPr>
          <w:rFonts w:eastAsia="Calibri"/>
          <w:color w:val="000000" w:themeColor="text1"/>
          <w:sz w:val="24"/>
          <w:szCs w:val="24"/>
          <w:lang w:eastAsia="en-US"/>
        </w:rPr>
        <w:t xml:space="preserve"> având ca obiect execuția lucrărilor de construcții aferente investiției ”</w:t>
      </w:r>
      <w:r>
        <w:rPr>
          <w:noProof/>
          <w:sz w:val="24"/>
          <w:szCs w:val="24"/>
          <w:lang w:eastAsia="en-US"/>
        </w:rPr>
        <w:t xml:space="preserve"> Construire locuință  </w:t>
      </w:r>
      <w:r>
        <w:rPr>
          <w:rFonts w:eastAsia="Calibri"/>
          <w:bCs/>
          <w:color w:val="000000" w:themeColor="text1"/>
          <w:sz w:val="24"/>
          <w:szCs w:val="24"/>
        </w:rPr>
        <w:t xml:space="preserve">P+1E </w:t>
      </w:r>
      <w:r>
        <w:rPr>
          <w:rFonts w:eastAsia="Calibri"/>
          <w:color w:val="000000" w:themeColor="text1"/>
          <w:sz w:val="24"/>
          <w:szCs w:val="24"/>
          <w:lang w:eastAsia="en-US"/>
        </w:rPr>
        <w:t xml:space="preserve">” </w:t>
      </w:r>
      <w:r>
        <w:rPr>
          <w:noProof/>
          <w:sz w:val="24"/>
          <w:szCs w:val="24"/>
          <w:lang w:eastAsia="en-US"/>
        </w:rPr>
        <w:t>și a certificatului de atestare a edificării construcției nr.86668/15.12.2021.</w:t>
      </w:r>
    </w:p>
    <w:p w14:paraId="445D7DB4" w14:textId="77777777" w:rsidR="0077357A" w:rsidRDefault="0077357A" w:rsidP="0077357A">
      <w:pPr>
        <w:jc w:val="both"/>
        <w:rPr>
          <w:b/>
          <w:noProof/>
          <w:sz w:val="24"/>
          <w:szCs w:val="24"/>
          <w:u w:val="single"/>
          <w:lang w:eastAsia="en-US"/>
        </w:rPr>
      </w:pPr>
      <w:r>
        <w:rPr>
          <w:b/>
          <w:noProof/>
          <w:sz w:val="24"/>
          <w:szCs w:val="24"/>
          <w:u w:val="single"/>
          <w:lang w:eastAsia="en-US"/>
        </w:rPr>
        <w:t>Situația actuală a bunului imobil-teren și construcție situat în Călărași, strada Avocat Aurel Elefterescu, nr.11,  preluată din evidența patrimoniului U.A.T. Municipiul Călărași:</w:t>
      </w:r>
    </w:p>
    <w:p w14:paraId="51AC37BC" w14:textId="77777777" w:rsidR="0077357A" w:rsidRDefault="0077357A" w:rsidP="0077357A">
      <w:pPr>
        <w:numPr>
          <w:ilvl w:val="0"/>
          <w:numId w:val="30"/>
        </w:numPr>
        <w:spacing w:after="200" w:line="276" w:lineRule="auto"/>
        <w:contextualSpacing/>
        <w:jc w:val="both"/>
        <w:rPr>
          <w:noProof/>
          <w:sz w:val="24"/>
          <w:szCs w:val="24"/>
          <w:lang w:eastAsia="en-US"/>
        </w:rPr>
      </w:pPr>
      <w:r>
        <w:rPr>
          <w:noProof/>
          <w:sz w:val="24"/>
          <w:szCs w:val="24"/>
          <w:lang w:eastAsia="en-US"/>
        </w:rPr>
        <w:t>bunul este identificat în evidența contabilă cu numărul de inventar 6762.15 și are valoare de inventar 66,271.00 lei;</w:t>
      </w:r>
    </w:p>
    <w:p w14:paraId="56E2FCDD" w14:textId="77777777" w:rsidR="0077357A" w:rsidRDefault="0077357A" w:rsidP="0077357A">
      <w:pPr>
        <w:numPr>
          <w:ilvl w:val="0"/>
          <w:numId w:val="30"/>
        </w:numPr>
        <w:spacing w:after="200" w:line="276" w:lineRule="auto"/>
        <w:contextualSpacing/>
        <w:jc w:val="both"/>
        <w:rPr>
          <w:noProof/>
          <w:sz w:val="24"/>
          <w:szCs w:val="24"/>
          <w:lang w:eastAsia="en-US"/>
        </w:rPr>
      </w:pPr>
      <w:r>
        <w:rPr>
          <w:noProof/>
          <w:sz w:val="24"/>
          <w:szCs w:val="24"/>
          <w:lang w:eastAsia="en-US"/>
        </w:rPr>
        <w:t xml:space="preserve">din punct de vedere tehnic, bunul este identificat prin cartea funciară 23410 și se află în domeniul privat al U.A.T. Municipiul Călărași. Terenul are suprafața de 557 mp, se află situat în intravilanul localității și are categoria de folosință de curți construcții. </w:t>
      </w:r>
    </w:p>
    <w:p w14:paraId="5D0B94C2" w14:textId="77777777" w:rsidR="0077357A" w:rsidRDefault="0077357A" w:rsidP="0077357A">
      <w:pPr>
        <w:numPr>
          <w:ilvl w:val="0"/>
          <w:numId w:val="30"/>
        </w:numPr>
        <w:spacing w:after="200" w:line="276" w:lineRule="auto"/>
        <w:contextualSpacing/>
        <w:jc w:val="both"/>
        <w:rPr>
          <w:noProof/>
          <w:sz w:val="24"/>
          <w:szCs w:val="24"/>
          <w:lang w:eastAsia="en-US"/>
        </w:rPr>
      </w:pPr>
      <w:r>
        <w:rPr>
          <w:noProof/>
          <w:sz w:val="24"/>
          <w:szCs w:val="24"/>
          <w:lang w:eastAsia="en-US"/>
        </w:rPr>
        <w:t xml:space="preserve">Pe acest teren a fost  edificată o construcție în suprafață de 199 mp, cu acte, conform Autorizației de Construire nr. </w:t>
      </w:r>
      <w:r>
        <w:rPr>
          <w:rFonts w:eastAsia="Calibri"/>
          <w:bCs/>
          <w:color w:val="000000" w:themeColor="text1"/>
          <w:sz w:val="24"/>
          <w:szCs w:val="24"/>
          <w:lang w:eastAsia="en-US"/>
        </w:rPr>
        <w:t>24/06.02.2020</w:t>
      </w:r>
      <w:r>
        <w:rPr>
          <w:rFonts w:eastAsia="Calibri"/>
          <w:bCs/>
          <w:color w:val="000000" w:themeColor="text1"/>
          <w:sz w:val="24"/>
          <w:szCs w:val="24"/>
        </w:rPr>
        <w:t xml:space="preserve">, </w:t>
      </w:r>
      <w:r>
        <w:rPr>
          <w:noProof/>
          <w:sz w:val="24"/>
          <w:szCs w:val="24"/>
          <w:lang w:eastAsia="en-US"/>
        </w:rPr>
        <w:t xml:space="preserve">cu obiect - Construire locuință  </w:t>
      </w:r>
      <w:r>
        <w:rPr>
          <w:rFonts w:eastAsia="Calibri"/>
          <w:bCs/>
          <w:color w:val="000000" w:themeColor="text1"/>
          <w:sz w:val="24"/>
          <w:szCs w:val="24"/>
        </w:rPr>
        <w:t xml:space="preserve">P+1E </w:t>
      </w:r>
      <w:r>
        <w:rPr>
          <w:noProof/>
          <w:sz w:val="24"/>
          <w:szCs w:val="24"/>
          <w:lang w:eastAsia="en-US"/>
        </w:rPr>
        <w:t xml:space="preserve"> . </w:t>
      </w:r>
    </w:p>
    <w:p w14:paraId="2056B497" w14:textId="77777777" w:rsidR="0077357A" w:rsidRDefault="0077357A" w:rsidP="0077357A">
      <w:pPr>
        <w:spacing w:after="200" w:line="276" w:lineRule="auto"/>
        <w:ind w:left="720"/>
        <w:contextualSpacing/>
        <w:jc w:val="both"/>
        <w:rPr>
          <w:noProof/>
          <w:sz w:val="24"/>
          <w:szCs w:val="24"/>
          <w:lang w:eastAsia="en-US"/>
        </w:rPr>
      </w:pPr>
      <w:r>
        <w:rPr>
          <w:noProof/>
          <w:sz w:val="24"/>
          <w:szCs w:val="24"/>
          <w:u w:val="single"/>
          <w:lang w:eastAsia="en-US"/>
        </w:rPr>
        <w:t>Observații/referințe preluate din CF 23410</w:t>
      </w:r>
      <w:r>
        <w:rPr>
          <w:noProof/>
          <w:sz w:val="24"/>
          <w:szCs w:val="24"/>
          <w:lang w:eastAsia="en-US"/>
        </w:rPr>
        <w:t xml:space="preserve">: locuință cu regim de înălțime </w:t>
      </w:r>
      <w:r>
        <w:rPr>
          <w:rFonts w:eastAsia="Calibri"/>
          <w:sz w:val="24"/>
          <w:szCs w:val="24"/>
          <w:lang w:eastAsia="en-US"/>
        </w:rPr>
        <w:t>P+1E</w:t>
      </w:r>
      <w:r>
        <w:rPr>
          <w:noProof/>
          <w:sz w:val="24"/>
          <w:szCs w:val="24"/>
          <w:lang w:eastAsia="en-US"/>
        </w:rPr>
        <w:t>, suprafață construită la sol –de 199 mp și o suprafața construită desfășurată de 398 mp edificată în anul 2015, pe suprafața de 557 mp.</w:t>
      </w:r>
    </w:p>
    <w:p w14:paraId="395ABDBA" w14:textId="77777777" w:rsidR="0077357A" w:rsidRDefault="0077357A" w:rsidP="0077357A">
      <w:pPr>
        <w:spacing w:after="200" w:line="276" w:lineRule="auto"/>
        <w:ind w:firstLine="708"/>
        <w:contextualSpacing/>
        <w:jc w:val="both"/>
        <w:rPr>
          <w:noProof/>
          <w:sz w:val="24"/>
          <w:szCs w:val="24"/>
          <w:lang w:eastAsia="en-US"/>
        </w:rPr>
      </w:pPr>
      <w:r>
        <w:rPr>
          <w:rFonts w:eastAsia="Calibri"/>
          <w:color w:val="000000" w:themeColor="text1"/>
          <w:sz w:val="24"/>
          <w:szCs w:val="24"/>
          <w:lang w:eastAsia="en-US"/>
        </w:rPr>
        <w:lastRenderedPageBreak/>
        <w:t>Potrivit cărții funciare pentru informare, se menține dreptul de superficie asupra terenului de sub C1, în favoarea cumpărătorului imobilului - construcție 23410 – C1, respectiv Moldoveanu Florinel – Georgică(soț) și Moldoveanu Elena – Laura(soție).</w:t>
      </w:r>
    </w:p>
    <w:p w14:paraId="692D5D3D"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lang w:eastAsia="en-US"/>
        </w:rPr>
        <w:t xml:space="preserve">Contractul de asociere în participațiune nr. 41755/14.11.2006, încheiat între Municipiul Călărași și SC </w:t>
      </w:r>
      <w:proofErr w:type="spellStart"/>
      <w:r>
        <w:rPr>
          <w:rFonts w:eastAsia="Calibri"/>
          <w:color w:val="000000" w:themeColor="text1"/>
          <w:sz w:val="24"/>
          <w:szCs w:val="24"/>
          <w:lang w:eastAsia="en-US"/>
        </w:rPr>
        <w:t>Concas</w:t>
      </w:r>
      <w:proofErr w:type="spellEnd"/>
      <w:r>
        <w:rPr>
          <w:rFonts w:eastAsia="Calibri"/>
          <w:color w:val="000000" w:themeColor="text1"/>
          <w:sz w:val="24"/>
          <w:szCs w:val="24"/>
          <w:lang w:eastAsia="en-US"/>
        </w:rPr>
        <w:t xml:space="preserve"> Invest SRL, precum și actul adițional nr. 7 la acesta, care îl completează și îl modifică, stabilesc cadrul juridic aplicabil modalității de valorificare a terenului și obligațiilor corelative ale părților, interpretarea și executarea acestora realizându-se potrivit formei contractuale astfel actualizate.</w:t>
      </w:r>
    </w:p>
    <w:p w14:paraId="0C5ED0BE"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rPr>
        <w:t xml:space="preserve">După adoptarea H.C.L.224/26.11.2025 privind </w:t>
      </w:r>
      <w:r w:rsidRPr="0077357A">
        <w:rPr>
          <w:b/>
          <w:sz w:val="24"/>
          <w:szCs w:val="24"/>
        </w:rPr>
        <w:t xml:space="preserve">inițierea procedurii de vânzare  a </w:t>
      </w:r>
      <w:r>
        <w:rPr>
          <w:b/>
          <w:bCs/>
          <w:sz w:val="24"/>
          <w:szCs w:val="24"/>
        </w:rPr>
        <w:t xml:space="preserve">imobilului–teren în suprafață de 557 mp, situat în Călărași, strada Avocat Aurel Elefterescu, nr.11,  identificat prin cartea funciară nr. 23410, aflat în domeniul privat al U.A.T. Municipiul Călărași, pe care se află edificată o construcție, regim de înălțime P+1E, </w:t>
      </w:r>
      <w:r w:rsidRPr="0077357A">
        <w:rPr>
          <w:b/>
          <w:sz w:val="24"/>
          <w:szCs w:val="24"/>
        </w:rPr>
        <w:t xml:space="preserve">proprietatea domnului Moldoveanu Florinel – Georgică (soț) și a doamnei Moldoveanu Elena - Laura (soție) </w:t>
      </w:r>
      <w:r>
        <w:rPr>
          <w:rFonts w:eastAsia="Calibri"/>
          <w:bCs/>
          <w:sz w:val="24"/>
          <w:szCs w:val="24"/>
          <w:lang w:eastAsia="en-US"/>
        </w:rPr>
        <w:t xml:space="preserve">au fost </w:t>
      </w:r>
      <w:r>
        <w:rPr>
          <w:rFonts w:eastAsia="Calibri"/>
          <w:color w:val="000000" w:themeColor="text1"/>
          <w:sz w:val="24"/>
          <w:szCs w:val="24"/>
          <w:lang w:eastAsia="en-US"/>
        </w:rPr>
        <w:t xml:space="preserve"> demarate procedurile administrative de realizare a vânzării, în acest sens fiind solicitat raportul de evaluare pentru stabilirea valorii de  piaţă a imobilului –teren supus vânzării.</w:t>
      </w:r>
    </w:p>
    <w:p w14:paraId="2C7ACBDC"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lang w:eastAsia="en-US"/>
        </w:rPr>
        <w:t>Astfel, terenul a fost evaluat de S.C. EXPERT COMPLEX S.R.L prin evaluator autorizat Dobrescu Adrian, valoarea de piață a acestuia stabilindu-se la  46 231 euro, fără TVA,  pentru întreaga suprafață de 557 mp.</w:t>
      </w:r>
    </w:p>
    <w:p w14:paraId="7DEB91A8"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lang w:eastAsia="en-US"/>
        </w:rPr>
        <w:t>Din punct de vedere juridic proiectul de hotărâre se raportează la dispozițiile:</w:t>
      </w:r>
    </w:p>
    <w:p w14:paraId="513FD8F6"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lang w:eastAsia="en-US"/>
        </w:rPr>
        <w:t>-</w:t>
      </w:r>
      <w:r>
        <w:rPr>
          <w:rFonts w:eastAsia="Calibri"/>
          <w:color w:val="000000" w:themeColor="text1"/>
          <w:sz w:val="24"/>
          <w:szCs w:val="24"/>
          <w:lang w:eastAsia="en-US"/>
        </w:rPr>
        <w:tab/>
        <w:t xml:space="preserve">art. 3, art. 5 si art. 7 din Act </w:t>
      </w:r>
      <w:proofErr w:type="spellStart"/>
      <w:r>
        <w:rPr>
          <w:rFonts w:eastAsia="Calibri"/>
          <w:color w:val="000000" w:themeColor="text1"/>
          <w:sz w:val="24"/>
          <w:szCs w:val="24"/>
          <w:lang w:eastAsia="en-US"/>
        </w:rPr>
        <w:t>aditional</w:t>
      </w:r>
      <w:proofErr w:type="spellEnd"/>
      <w:r>
        <w:rPr>
          <w:rFonts w:eastAsia="Calibri"/>
          <w:color w:val="000000" w:themeColor="text1"/>
          <w:sz w:val="24"/>
          <w:szCs w:val="24"/>
          <w:lang w:eastAsia="en-US"/>
        </w:rPr>
        <w:t xml:space="preserve"> nr. 7 la contractul de contractul de asociere în participațiune nr. 41755/14.11.2006, încheiat între Municipiul Călărași și SC CONCAS INVEST SRL, articole care </w:t>
      </w:r>
      <w:proofErr w:type="spellStart"/>
      <w:r>
        <w:rPr>
          <w:rFonts w:eastAsia="Calibri"/>
          <w:color w:val="000000" w:themeColor="text1"/>
          <w:sz w:val="24"/>
          <w:szCs w:val="24"/>
          <w:lang w:eastAsia="en-US"/>
        </w:rPr>
        <w:t>prevad</w:t>
      </w:r>
      <w:proofErr w:type="spellEnd"/>
      <w:r>
        <w:rPr>
          <w:rFonts w:eastAsia="Calibri"/>
          <w:color w:val="000000" w:themeColor="text1"/>
          <w:sz w:val="24"/>
          <w:szCs w:val="24"/>
          <w:lang w:eastAsia="en-US"/>
        </w:rPr>
        <w:t xml:space="preserve"> ca prețul de vânzare va fi valoarea cea mai mare dintre prețul de piață determinat prin raport de evaluare întocmit de către un evaluator autorizat, în condițiile legii și valoarea de inventar a imobilului din contabilitate.</w:t>
      </w:r>
    </w:p>
    <w:p w14:paraId="197323D2" w14:textId="77777777" w:rsidR="0077357A" w:rsidRDefault="0077357A" w:rsidP="0077357A">
      <w:pPr>
        <w:ind w:firstLine="720"/>
        <w:jc w:val="both"/>
        <w:rPr>
          <w:rFonts w:eastAsia="Calibri"/>
          <w:color w:val="000000" w:themeColor="text1"/>
          <w:sz w:val="24"/>
          <w:szCs w:val="24"/>
          <w:lang w:eastAsia="en-US"/>
        </w:rPr>
      </w:pPr>
      <w:r>
        <w:rPr>
          <w:rFonts w:eastAsia="Calibri"/>
          <w:color w:val="000000" w:themeColor="text1"/>
          <w:sz w:val="24"/>
          <w:szCs w:val="24"/>
          <w:lang w:eastAsia="en-US"/>
        </w:rPr>
        <w:t>-</w:t>
      </w:r>
      <w:r>
        <w:rPr>
          <w:rFonts w:eastAsia="Calibri"/>
          <w:color w:val="000000" w:themeColor="text1"/>
          <w:sz w:val="24"/>
          <w:szCs w:val="24"/>
          <w:lang w:eastAsia="en-US"/>
        </w:rPr>
        <w:tab/>
        <w:t xml:space="preserve">art. 364 alin.(1) și (2) din O.U.G. nr. 57/2019 privind Codul administrativ: </w:t>
      </w:r>
    </w:p>
    <w:p w14:paraId="7131E995" w14:textId="77777777" w:rsidR="0077357A" w:rsidRPr="0077357A" w:rsidRDefault="0077357A" w:rsidP="0077357A">
      <w:pPr>
        <w:autoSpaceDE w:val="0"/>
        <w:autoSpaceDN w:val="0"/>
        <w:adjustRightInd w:val="0"/>
        <w:jc w:val="both"/>
        <w:rPr>
          <w:sz w:val="24"/>
          <w:szCs w:val="24"/>
          <w:lang w:eastAsia="en-US"/>
        </w:rPr>
      </w:pPr>
      <w:r w:rsidRPr="0077357A">
        <w:rPr>
          <w:color w:val="000000"/>
          <w:sz w:val="24"/>
          <w:szCs w:val="24"/>
        </w:rPr>
        <w:t xml:space="preserve">            Având în vedere situația juridică a imobilului, cererea formulată, dreptul de superficie, documentele tehnice și actele de proprietate, în conformitate cu prevederile art. 3, art. 5 si art. 7 din actul adițional nr. 7 la contractul de asociere în participațiune nr. 41755/14.11.2006, încheiat între Municipiul Călărași și SC CONCAS INVEST SRL și cu prevederile art.108 </w:t>
      </w:r>
      <w:proofErr w:type="spellStart"/>
      <w:r w:rsidRPr="0077357A">
        <w:rPr>
          <w:color w:val="000000"/>
          <w:sz w:val="24"/>
          <w:szCs w:val="24"/>
        </w:rPr>
        <w:t>lit.e</w:t>
      </w:r>
      <w:proofErr w:type="spellEnd"/>
      <w:r w:rsidRPr="0077357A">
        <w:rPr>
          <w:color w:val="000000"/>
          <w:sz w:val="24"/>
          <w:szCs w:val="24"/>
        </w:rPr>
        <w:t xml:space="preserve">), art.129 alin.(2) </w:t>
      </w:r>
      <w:proofErr w:type="spellStart"/>
      <w:r w:rsidRPr="0077357A">
        <w:rPr>
          <w:color w:val="000000"/>
          <w:sz w:val="24"/>
          <w:szCs w:val="24"/>
        </w:rPr>
        <w:t>lit.c</w:t>
      </w:r>
      <w:proofErr w:type="spellEnd"/>
      <w:r w:rsidRPr="0077357A">
        <w:rPr>
          <w:color w:val="000000"/>
          <w:sz w:val="24"/>
          <w:szCs w:val="24"/>
        </w:rPr>
        <w:t xml:space="preserve">), alin.(6) </w:t>
      </w:r>
      <w:proofErr w:type="spellStart"/>
      <w:r w:rsidRPr="0077357A">
        <w:rPr>
          <w:color w:val="000000"/>
          <w:sz w:val="24"/>
          <w:szCs w:val="24"/>
        </w:rPr>
        <w:t>lit.b</w:t>
      </w:r>
      <w:proofErr w:type="spellEnd"/>
      <w:r w:rsidRPr="0077357A">
        <w:rPr>
          <w:color w:val="000000"/>
          <w:sz w:val="24"/>
          <w:szCs w:val="24"/>
        </w:rPr>
        <w:t>), art. 354, alin. (1), alin. (2), art. 364, alin (1) si alin. (2) din O.U.G. nr. 57/2019 privind Codul Administrativ, supunem atenției consiliului local proiectul de hotărâre în forma prezentată.</w:t>
      </w:r>
    </w:p>
    <w:p w14:paraId="22DADF1C" w14:textId="77777777" w:rsidR="0077357A" w:rsidRDefault="0077357A" w:rsidP="0077357A">
      <w:pPr>
        <w:jc w:val="both"/>
        <w:rPr>
          <w:rFonts w:eastAsia="Calibri"/>
          <w:b/>
          <w:bCs/>
          <w:color w:val="000000" w:themeColor="text1"/>
          <w:sz w:val="24"/>
          <w:szCs w:val="24"/>
        </w:rPr>
      </w:pPr>
    </w:p>
    <w:p w14:paraId="41ADF0E4" w14:textId="77777777" w:rsidR="0077357A" w:rsidRDefault="0077357A" w:rsidP="0077357A">
      <w:pPr>
        <w:ind w:left="-567" w:firstLine="567"/>
        <w:jc w:val="both"/>
        <w:rPr>
          <w:b/>
          <w:bCs/>
          <w:color w:val="000000" w:themeColor="text1"/>
          <w:sz w:val="24"/>
          <w:szCs w:val="24"/>
          <w:lang w:val="fr-FR"/>
        </w:rPr>
      </w:pPr>
      <w:r>
        <w:rPr>
          <w:b/>
          <w:bCs/>
          <w:color w:val="000000" w:themeColor="text1"/>
          <w:sz w:val="24"/>
          <w:szCs w:val="24"/>
        </w:rPr>
        <w:t>Direcția Tehnică,</w:t>
      </w:r>
      <w:r>
        <w:rPr>
          <w:b/>
          <w:bCs/>
          <w:color w:val="000000" w:themeColor="text1"/>
          <w:sz w:val="24"/>
          <w:szCs w:val="24"/>
        </w:rPr>
        <w:tab/>
        <w:t xml:space="preserve">                                               </w:t>
      </w:r>
      <w:r>
        <w:rPr>
          <w:b/>
          <w:bCs/>
          <w:color w:val="000000" w:themeColor="text1"/>
          <w:sz w:val="24"/>
          <w:szCs w:val="24"/>
          <w:lang w:val="fr-FR"/>
        </w:rPr>
        <w:t xml:space="preserve"> </w:t>
      </w:r>
      <w:proofErr w:type="spellStart"/>
      <w:r>
        <w:rPr>
          <w:b/>
          <w:bCs/>
          <w:color w:val="000000" w:themeColor="text1"/>
          <w:sz w:val="24"/>
          <w:szCs w:val="24"/>
          <w:lang w:val="fr-FR"/>
        </w:rPr>
        <w:t>Direcția</w:t>
      </w:r>
      <w:proofErr w:type="spellEnd"/>
      <w:r>
        <w:rPr>
          <w:b/>
          <w:bCs/>
          <w:color w:val="000000" w:themeColor="text1"/>
          <w:sz w:val="24"/>
          <w:szCs w:val="24"/>
          <w:lang w:val="fr-FR"/>
        </w:rPr>
        <w:t xml:space="preserve"> </w:t>
      </w:r>
      <w:proofErr w:type="spellStart"/>
      <w:r>
        <w:rPr>
          <w:b/>
          <w:bCs/>
          <w:color w:val="000000" w:themeColor="text1"/>
          <w:sz w:val="24"/>
          <w:szCs w:val="24"/>
          <w:lang w:val="fr-FR"/>
        </w:rPr>
        <w:t>Juridică</w:t>
      </w:r>
      <w:proofErr w:type="spellEnd"/>
      <w:r>
        <w:rPr>
          <w:b/>
          <w:bCs/>
          <w:color w:val="000000" w:themeColor="text1"/>
          <w:sz w:val="24"/>
          <w:szCs w:val="24"/>
          <w:lang w:val="fr-FR"/>
        </w:rPr>
        <w:t xml:space="preserve"> </w:t>
      </w:r>
      <w:proofErr w:type="spellStart"/>
      <w:r>
        <w:rPr>
          <w:b/>
          <w:bCs/>
          <w:color w:val="000000" w:themeColor="text1"/>
          <w:sz w:val="24"/>
          <w:szCs w:val="24"/>
          <w:lang w:val="fr-FR"/>
        </w:rPr>
        <w:t>şi</w:t>
      </w:r>
      <w:proofErr w:type="spellEnd"/>
      <w:r>
        <w:rPr>
          <w:b/>
          <w:bCs/>
          <w:color w:val="000000" w:themeColor="text1"/>
          <w:sz w:val="24"/>
          <w:szCs w:val="24"/>
          <w:lang w:val="fr-FR"/>
        </w:rPr>
        <w:t xml:space="preserve"> </w:t>
      </w:r>
      <w:proofErr w:type="spellStart"/>
      <w:r>
        <w:rPr>
          <w:b/>
          <w:bCs/>
          <w:color w:val="000000" w:themeColor="text1"/>
          <w:sz w:val="24"/>
          <w:szCs w:val="24"/>
          <w:lang w:val="fr-FR"/>
        </w:rPr>
        <w:t>Administrație</w:t>
      </w:r>
      <w:proofErr w:type="spellEnd"/>
      <w:r>
        <w:rPr>
          <w:b/>
          <w:bCs/>
          <w:color w:val="000000" w:themeColor="text1"/>
          <w:sz w:val="24"/>
          <w:szCs w:val="24"/>
          <w:lang w:val="fr-FR"/>
        </w:rPr>
        <w:t xml:space="preserve"> </w:t>
      </w:r>
      <w:proofErr w:type="spellStart"/>
      <w:r>
        <w:rPr>
          <w:b/>
          <w:bCs/>
          <w:color w:val="000000" w:themeColor="text1"/>
          <w:sz w:val="24"/>
          <w:szCs w:val="24"/>
          <w:lang w:val="fr-FR"/>
        </w:rPr>
        <w:t>Localã</w:t>
      </w:r>
      <w:proofErr w:type="spellEnd"/>
      <w:r>
        <w:rPr>
          <w:b/>
          <w:bCs/>
          <w:color w:val="000000" w:themeColor="text1"/>
          <w:sz w:val="24"/>
          <w:szCs w:val="24"/>
          <w:lang w:val="fr-FR"/>
        </w:rPr>
        <w:t xml:space="preserve">, </w:t>
      </w:r>
    </w:p>
    <w:p w14:paraId="48FF2BC0" w14:textId="77777777" w:rsidR="0077357A" w:rsidRDefault="0077357A" w:rsidP="0077357A">
      <w:pPr>
        <w:ind w:left="-567" w:firstLine="567"/>
        <w:jc w:val="both"/>
        <w:rPr>
          <w:b/>
          <w:color w:val="000000" w:themeColor="text1"/>
          <w:sz w:val="24"/>
          <w:szCs w:val="24"/>
        </w:rPr>
      </w:pPr>
      <w:r>
        <w:rPr>
          <w:b/>
          <w:color w:val="000000" w:themeColor="text1"/>
          <w:sz w:val="24"/>
          <w:szCs w:val="24"/>
        </w:rPr>
        <w:t>Director executiv,                                                                              Șef serviciu,</w:t>
      </w:r>
    </w:p>
    <w:p w14:paraId="003E4530" w14:textId="77777777" w:rsidR="0077357A" w:rsidRDefault="0077357A" w:rsidP="0077357A">
      <w:pPr>
        <w:jc w:val="both"/>
        <w:rPr>
          <w:color w:val="000000" w:themeColor="text1"/>
          <w:sz w:val="24"/>
          <w:szCs w:val="24"/>
        </w:rPr>
      </w:pPr>
      <w:r>
        <w:rPr>
          <w:b/>
          <w:bCs/>
          <w:color w:val="000000" w:themeColor="text1"/>
          <w:sz w:val="24"/>
          <w:szCs w:val="24"/>
        </w:rPr>
        <w:t xml:space="preserve">    Dinu Artur</w:t>
      </w:r>
      <w:r>
        <w:rPr>
          <w:b/>
          <w:bCs/>
          <w:color w:val="000000" w:themeColor="text1"/>
          <w:sz w:val="24"/>
          <w:szCs w:val="24"/>
        </w:rPr>
        <w:tab/>
      </w:r>
      <w:r>
        <w:rPr>
          <w:b/>
          <w:bCs/>
          <w:color w:val="000000" w:themeColor="text1"/>
          <w:sz w:val="24"/>
          <w:szCs w:val="24"/>
        </w:rPr>
        <w:tab/>
      </w:r>
      <w:r>
        <w:rPr>
          <w:b/>
          <w:bCs/>
          <w:color w:val="000000" w:themeColor="text1"/>
          <w:sz w:val="24"/>
          <w:szCs w:val="24"/>
        </w:rPr>
        <w:tab/>
      </w:r>
      <w:r>
        <w:rPr>
          <w:b/>
          <w:bCs/>
          <w:color w:val="000000" w:themeColor="text1"/>
          <w:sz w:val="24"/>
          <w:szCs w:val="24"/>
        </w:rPr>
        <w:tab/>
      </w:r>
      <w:r>
        <w:rPr>
          <w:b/>
          <w:bCs/>
          <w:color w:val="000000" w:themeColor="text1"/>
          <w:sz w:val="24"/>
          <w:szCs w:val="24"/>
        </w:rPr>
        <w:tab/>
      </w:r>
      <w:r w:rsidRPr="0077357A">
        <w:rPr>
          <w:b/>
          <w:bCs/>
          <w:color w:val="000000" w:themeColor="text1"/>
          <w:sz w:val="24"/>
          <w:szCs w:val="24"/>
          <w:lang w:val="en-US"/>
        </w:rPr>
        <w:t xml:space="preserve">                            </w:t>
      </w:r>
      <w:proofErr w:type="spellStart"/>
      <w:r w:rsidRPr="0077357A">
        <w:rPr>
          <w:b/>
          <w:bCs/>
          <w:color w:val="000000" w:themeColor="text1"/>
          <w:sz w:val="24"/>
          <w:szCs w:val="24"/>
          <w:lang w:val="en-US"/>
        </w:rPr>
        <w:t>Ștefan</w:t>
      </w:r>
      <w:proofErr w:type="spellEnd"/>
      <w:r w:rsidRPr="0077357A">
        <w:rPr>
          <w:b/>
          <w:bCs/>
          <w:color w:val="000000" w:themeColor="text1"/>
          <w:sz w:val="24"/>
          <w:szCs w:val="24"/>
          <w:lang w:val="en-US"/>
        </w:rPr>
        <w:t xml:space="preserve"> Marian </w:t>
      </w:r>
      <w:proofErr w:type="spellStart"/>
      <w:r w:rsidRPr="0077357A">
        <w:rPr>
          <w:b/>
          <w:bCs/>
          <w:color w:val="000000" w:themeColor="text1"/>
          <w:sz w:val="24"/>
          <w:szCs w:val="24"/>
          <w:lang w:val="en-US"/>
        </w:rPr>
        <w:t>Răzvan</w:t>
      </w:r>
      <w:proofErr w:type="spellEnd"/>
      <w:r>
        <w:rPr>
          <w:b/>
          <w:bCs/>
          <w:color w:val="000000" w:themeColor="text1"/>
          <w:sz w:val="24"/>
          <w:szCs w:val="24"/>
        </w:rPr>
        <w:tab/>
        <w:t xml:space="preserve">  </w:t>
      </w:r>
    </w:p>
    <w:p w14:paraId="6FF0ED25" w14:textId="77777777" w:rsidR="0077357A" w:rsidRDefault="0077357A" w:rsidP="0077357A">
      <w:pPr>
        <w:rPr>
          <w:b/>
          <w:bCs/>
          <w:color w:val="000000" w:themeColor="text1"/>
          <w:sz w:val="24"/>
          <w:szCs w:val="24"/>
        </w:rPr>
      </w:pPr>
    </w:p>
    <w:p w14:paraId="08C692D1" w14:textId="77777777" w:rsidR="0077357A" w:rsidRPr="0077357A" w:rsidRDefault="0077357A" w:rsidP="0077357A">
      <w:pPr>
        <w:ind w:firstLine="360"/>
        <w:rPr>
          <w:b/>
          <w:bCs/>
          <w:color w:val="000000" w:themeColor="text1"/>
          <w:sz w:val="24"/>
          <w:szCs w:val="24"/>
          <w:lang w:val="en-US"/>
        </w:rPr>
      </w:pPr>
      <w:r>
        <w:rPr>
          <w:b/>
          <w:bCs/>
          <w:color w:val="000000" w:themeColor="text1"/>
          <w:sz w:val="24"/>
          <w:szCs w:val="24"/>
        </w:rPr>
        <w:tab/>
      </w:r>
      <w:r>
        <w:rPr>
          <w:b/>
          <w:bCs/>
          <w:color w:val="000000" w:themeColor="text1"/>
          <w:sz w:val="24"/>
          <w:szCs w:val="24"/>
        </w:rPr>
        <w:tab/>
      </w:r>
      <w:r>
        <w:rPr>
          <w:b/>
          <w:bCs/>
          <w:color w:val="000000" w:themeColor="text1"/>
          <w:sz w:val="24"/>
          <w:szCs w:val="24"/>
        </w:rPr>
        <w:tab/>
      </w:r>
      <w:r>
        <w:rPr>
          <w:b/>
          <w:bCs/>
          <w:color w:val="000000" w:themeColor="text1"/>
          <w:sz w:val="24"/>
          <w:szCs w:val="24"/>
        </w:rPr>
        <w:tab/>
        <w:t xml:space="preserve">              </w:t>
      </w:r>
      <w:r>
        <w:rPr>
          <w:b/>
          <w:bCs/>
          <w:color w:val="000000" w:themeColor="text1"/>
          <w:sz w:val="24"/>
          <w:szCs w:val="24"/>
        </w:rPr>
        <w:tab/>
        <w:t xml:space="preserve">          </w:t>
      </w:r>
    </w:p>
    <w:p w14:paraId="44FB0CDB" w14:textId="77777777" w:rsidR="0077357A" w:rsidRPr="0077357A" w:rsidRDefault="0077357A" w:rsidP="0077357A">
      <w:pPr>
        <w:jc w:val="both"/>
        <w:rPr>
          <w:b/>
          <w:bCs/>
          <w:color w:val="000000" w:themeColor="text1"/>
          <w:sz w:val="24"/>
          <w:szCs w:val="24"/>
          <w:lang w:val="en-US"/>
        </w:rPr>
      </w:pPr>
      <w:proofErr w:type="spellStart"/>
      <w:r w:rsidRPr="0077357A">
        <w:rPr>
          <w:b/>
          <w:bCs/>
          <w:color w:val="000000" w:themeColor="text1"/>
          <w:sz w:val="24"/>
          <w:szCs w:val="24"/>
          <w:lang w:val="en-US"/>
        </w:rPr>
        <w:t>Direcția</w:t>
      </w:r>
      <w:proofErr w:type="spellEnd"/>
      <w:r w:rsidRPr="0077357A">
        <w:rPr>
          <w:b/>
          <w:bCs/>
          <w:color w:val="000000" w:themeColor="text1"/>
          <w:sz w:val="24"/>
          <w:szCs w:val="24"/>
          <w:lang w:val="en-US"/>
        </w:rPr>
        <w:t xml:space="preserve"> </w:t>
      </w:r>
      <w:proofErr w:type="spellStart"/>
      <w:r w:rsidRPr="0077357A">
        <w:rPr>
          <w:b/>
          <w:bCs/>
          <w:color w:val="000000" w:themeColor="text1"/>
          <w:sz w:val="24"/>
          <w:szCs w:val="24"/>
          <w:lang w:val="en-US"/>
        </w:rPr>
        <w:t>Economică</w:t>
      </w:r>
      <w:proofErr w:type="spellEnd"/>
      <w:r w:rsidRPr="0077357A">
        <w:rPr>
          <w:b/>
          <w:bCs/>
          <w:color w:val="000000" w:themeColor="text1"/>
          <w:sz w:val="24"/>
          <w:szCs w:val="24"/>
          <w:lang w:val="en-US"/>
        </w:rPr>
        <w:t>,                                                                Serv. F.F.R.A.C.R.P.M.,</w:t>
      </w:r>
    </w:p>
    <w:p w14:paraId="6E28F87C" w14:textId="77777777" w:rsidR="0077357A" w:rsidRPr="0077357A" w:rsidRDefault="0077357A" w:rsidP="0077357A">
      <w:pPr>
        <w:jc w:val="both"/>
        <w:rPr>
          <w:b/>
          <w:bCs/>
          <w:color w:val="000000" w:themeColor="text1"/>
          <w:sz w:val="24"/>
          <w:szCs w:val="24"/>
          <w:lang w:val="en-US"/>
        </w:rPr>
      </w:pPr>
      <w:r w:rsidRPr="0077357A">
        <w:rPr>
          <w:b/>
          <w:bCs/>
          <w:color w:val="000000" w:themeColor="text1"/>
          <w:sz w:val="24"/>
          <w:szCs w:val="24"/>
          <w:lang w:val="en-US"/>
        </w:rPr>
        <w:t xml:space="preserve">  Director adjunct,                                                                                 </w:t>
      </w:r>
      <w:proofErr w:type="spellStart"/>
      <w:r w:rsidRPr="0077357A">
        <w:rPr>
          <w:b/>
          <w:bCs/>
          <w:color w:val="000000" w:themeColor="text1"/>
          <w:sz w:val="24"/>
          <w:szCs w:val="24"/>
          <w:lang w:val="en-US"/>
        </w:rPr>
        <w:t>Șef</w:t>
      </w:r>
      <w:proofErr w:type="spellEnd"/>
      <w:r w:rsidRPr="0077357A">
        <w:rPr>
          <w:b/>
          <w:bCs/>
          <w:color w:val="000000" w:themeColor="text1"/>
          <w:sz w:val="24"/>
          <w:szCs w:val="24"/>
          <w:lang w:val="en-US"/>
        </w:rPr>
        <w:t xml:space="preserve"> </w:t>
      </w:r>
      <w:proofErr w:type="spellStart"/>
      <w:r w:rsidRPr="0077357A">
        <w:rPr>
          <w:b/>
          <w:bCs/>
          <w:color w:val="000000" w:themeColor="text1"/>
          <w:sz w:val="24"/>
          <w:szCs w:val="24"/>
          <w:lang w:val="en-US"/>
        </w:rPr>
        <w:t>serviciu</w:t>
      </w:r>
      <w:proofErr w:type="spellEnd"/>
      <w:r w:rsidRPr="0077357A">
        <w:rPr>
          <w:b/>
          <w:bCs/>
          <w:color w:val="000000" w:themeColor="text1"/>
          <w:sz w:val="24"/>
          <w:szCs w:val="24"/>
          <w:lang w:val="en-US"/>
        </w:rPr>
        <w:t>,</w:t>
      </w:r>
    </w:p>
    <w:p w14:paraId="34D19F77" w14:textId="77777777" w:rsidR="0077357A" w:rsidRPr="0077357A" w:rsidRDefault="0077357A" w:rsidP="0077357A">
      <w:pPr>
        <w:jc w:val="both"/>
        <w:rPr>
          <w:b/>
          <w:bCs/>
          <w:color w:val="000000" w:themeColor="text1"/>
          <w:sz w:val="24"/>
          <w:szCs w:val="24"/>
          <w:lang w:val="en-US"/>
        </w:rPr>
      </w:pPr>
      <w:r w:rsidRPr="0077357A">
        <w:rPr>
          <w:b/>
          <w:bCs/>
          <w:color w:val="000000" w:themeColor="text1"/>
          <w:sz w:val="24"/>
          <w:szCs w:val="24"/>
          <w:lang w:val="en-US"/>
        </w:rPr>
        <w:t xml:space="preserve">     </w:t>
      </w:r>
      <w:proofErr w:type="spellStart"/>
      <w:r w:rsidRPr="0077357A">
        <w:rPr>
          <w:b/>
          <w:bCs/>
          <w:color w:val="000000" w:themeColor="text1"/>
          <w:sz w:val="24"/>
          <w:szCs w:val="24"/>
          <w:lang w:val="en-US"/>
        </w:rPr>
        <w:t>Chiriac</w:t>
      </w:r>
      <w:proofErr w:type="spellEnd"/>
      <w:r w:rsidRPr="0077357A">
        <w:rPr>
          <w:b/>
          <w:bCs/>
          <w:color w:val="000000" w:themeColor="text1"/>
          <w:sz w:val="24"/>
          <w:szCs w:val="24"/>
          <w:lang w:val="en-US"/>
        </w:rPr>
        <w:t xml:space="preserve"> Daniela                                                                                </w:t>
      </w:r>
      <w:proofErr w:type="spellStart"/>
      <w:r w:rsidRPr="0077357A">
        <w:rPr>
          <w:b/>
          <w:bCs/>
          <w:color w:val="000000" w:themeColor="text1"/>
          <w:sz w:val="24"/>
          <w:szCs w:val="24"/>
          <w:lang w:val="en-US"/>
        </w:rPr>
        <w:t>Zică</w:t>
      </w:r>
      <w:proofErr w:type="spellEnd"/>
      <w:r w:rsidRPr="0077357A">
        <w:rPr>
          <w:b/>
          <w:bCs/>
          <w:color w:val="000000" w:themeColor="text1"/>
          <w:sz w:val="24"/>
          <w:szCs w:val="24"/>
          <w:lang w:val="en-US"/>
        </w:rPr>
        <w:t xml:space="preserve"> </w:t>
      </w:r>
      <w:proofErr w:type="spellStart"/>
      <w:r w:rsidRPr="0077357A">
        <w:rPr>
          <w:b/>
          <w:bCs/>
          <w:color w:val="000000" w:themeColor="text1"/>
          <w:sz w:val="24"/>
          <w:szCs w:val="24"/>
          <w:lang w:val="en-US"/>
        </w:rPr>
        <w:t>Mihaela</w:t>
      </w:r>
      <w:proofErr w:type="spellEnd"/>
    </w:p>
    <w:p w14:paraId="68DF59CA" w14:textId="77777777" w:rsidR="0077357A" w:rsidRPr="0077357A" w:rsidRDefault="0077357A" w:rsidP="0077357A">
      <w:pPr>
        <w:jc w:val="both"/>
        <w:rPr>
          <w:b/>
          <w:bCs/>
          <w:color w:val="000000" w:themeColor="text1"/>
          <w:sz w:val="24"/>
          <w:szCs w:val="24"/>
          <w:lang w:val="en-US"/>
        </w:rPr>
      </w:pPr>
    </w:p>
    <w:p w14:paraId="5B84981C" w14:textId="77777777" w:rsidR="0077357A" w:rsidRPr="0077357A" w:rsidRDefault="0077357A" w:rsidP="0077357A">
      <w:pPr>
        <w:jc w:val="both"/>
        <w:rPr>
          <w:b/>
          <w:bCs/>
          <w:color w:val="000000" w:themeColor="text1"/>
          <w:sz w:val="24"/>
          <w:szCs w:val="24"/>
          <w:lang w:val="en-US"/>
        </w:rPr>
      </w:pPr>
    </w:p>
    <w:p w14:paraId="08CC626F" w14:textId="77777777" w:rsidR="0077357A" w:rsidRPr="0077357A" w:rsidRDefault="0077357A" w:rsidP="0077357A">
      <w:pPr>
        <w:jc w:val="both"/>
        <w:rPr>
          <w:color w:val="000000" w:themeColor="text1"/>
          <w:sz w:val="24"/>
          <w:szCs w:val="24"/>
          <w:lang w:val="en-US"/>
        </w:rPr>
      </w:pPr>
      <w:r w:rsidRPr="0077357A">
        <w:rPr>
          <w:b/>
          <w:bCs/>
          <w:color w:val="000000" w:themeColor="text1"/>
          <w:sz w:val="24"/>
          <w:szCs w:val="24"/>
          <w:lang w:val="en-US"/>
        </w:rPr>
        <w:t xml:space="preserve">Serv. Admin. </w:t>
      </w:r>
      <w:proofErr w:type="spellStart"/>
      <w:r w:rsidRPr="0077357A">
        <w:rPr>
          <w:b/>
          <w:bCs/>
          <w:color w:val="000000" w:themeColor="text1"/>
          <w:sz w:val="24"/>
          <w:szCs w:val="24"/>
          <w:lang w:val="en-US"/>
        </w:rPr>
        <w:t>Patrimon</w:t>
      </w:r>
      <w:proofErr w:type="spellEnd"/>
      <w:r w:rsidRPr="0077357A">
        <w:rPr>
          <w:b/>
          <w:bCs/>
          <w:color w:val="000000" w:themeColor="text1"/>
          <w:sz w:val="24"/>
          <w:szCs w:val="24"/>
          <w:lang w:val="en-US"/>
        </w:rPr>
        <w:t xml:space="preserve">. Public </w:t>
      </w:r>
      <w:proofErr w:type="spellStart"/>
      <w:r w:rsidRPr="0077357A">
        <w:rPr>
          <w:b/>
          <w:bCs/>
          <w:color w:val="000000" w:themeColor="text1"/>
          <w:sz w:val="24"/>
          <w:szCs w:val="24"/>
          <w:lang w:val="en-US"/>
        </w:rPr>
        <w:t>și</w:t>
      </w:r>
      <w:proofErr w:type="spellEnd"/>
      <w:r w:rsidRPr="0077357A">
        <w:rPr>
          <w:b/>
          <w:bCs/>
          <w:color w:val="000000" w:themeColor="text1"/>
          <w:sz w:val="24"/>
          <w:szCs w:val="24"/>
          <w:lang w:val="en-US"/>
        </w:rPr>
        <w:t xml:space="preserve"> </w:t>
      </w:r>
      <w:proofErr w:type="spellStart"/>
      <w:r w:rsidRPr="0077357A">
        <w:rPr>
          <w:b/>
          <w:bCs/>
          <w:color w:val="000000" w:themeColor="text1"/>
          <w:sz w:val="24"/>
          <w:szCs w:val="24"/>
          <w:lang w:val="en-US"/>
        </w:rPr>
        <w:t>Privat</w:t>
      </w:r>
      <w:proofErr w:type="spellEnd"/>
      <w:r w:rsidRPr="0077357A">
        <w:rPr>
          <w:b/>
          <w:bCs/>
          <w:color w:val="000000" w:themeColor="text1"/>
          <w:sz w:val="24"/>
          <w:szCs w:val="24"/>
          <w:lang w:val="en-US"/>
        </w:rPr>
        <w:t xml:space="preserve"> </w:t>
      </w:r>
      <w:proofErr w:type="spellStart"/>
      <w:r w:rsidRPr="0077357A">
        <w:rPr>
          <w:b/>
          <w:bCs/>
          <w:color w:val="000000" w:themeColor="text1"/>
          <w:sz w:val="24"/>
          <w:szCs w:val="24"/>
          <w:lang w:val="en-US"/>
        </w:rPr>
        <w:t>și</w:t>
      </w:r>
      <w:proofErr w:type="spellEnd"/>
      <w:r w:rsidRPr="0077357A">
        <w:rPr>
          <w:b/>
          <w:bCs/>
          <w:color w:val="000000" w:themeColor="text1"/>
          <w:sz w:val="24"/>
          <w:szCs w:val="24"/>
          <w:lang w:val="en-US"/>
        </w:rPr>
        <w:t xml:space="preserve"> Diaspora,      </w:t>
      </w:r>
      <w:proofErr w:type="spellStart"/>
      <w:r w:rsidRPr="0077357A">
        <w:rPr>
          <w:b/>
          <w:color w:val="000000" w:themeColor="text1"/>
          <w:sz w:val="24"/>
          <w:szCs w:val="24"/>
          <w:lang w:val="en-US"/>
        </w:rPr>
        <w:t>Direcția</w:t>
      </w:r>
      <w:proofErr w:type="spellEnd"/>
      <w:r w:rsidRPr="0077357A">
        <w:rPr>
          <w:b/>
          <w:color w:val="000000" w:themeColor="text1"/>
          <w:sz w:val="24"/>
          <w:szCs w:val="24"/>
          <w:lang w:val="en-US"/>
        </w:rPr>
        <w:t xml:space="preserve"> Urbanism-</w:t>
      </w:r>
      <w:proofErr w:type="spellStart"/>
      <w:r w:rsidRPr="0077357A">
        <w:rPr>
          <w:b/>
          <w:color w:val="000000" w:themeColor="text1"/>
          <w:sz w:val="24"/>
          <w:szCs w:val="24"/>
          <w:lang w:val="en-US"/>
        </w:rPr>
        <w:t>Serv.Urbanism</w:t>
      </w:r>
      <w:proofErr w:type="spellEnd"/>
      <w:r w:rsidRPr="0077357A">
        <w:rPr>
          <w:b/>
          <w:color w:val="000000" w:themeColor="text1"/>
          <w:sz w:val="24"/>
          <w:szCs w:val="24"/>
          <w:lang w:val="en-US"/>
        </w:rPr>
        <w:t xml:space="preserve">                          </w:t>
      </w:r>
      <w:r w:rsidRPr="0077357A">
        <w:rPr>
          <w:color w:val="000000" w:themeColor="text1"/>
          <w:sz w:val="24"/>
          <w:szCs w:val="24"/>
          <w:lang w:val="en-US"/>
        </w:rPr>
        <w:t xml:space="preserve">                                                                 </w:t>
      </w:r>
      <w:proofErr w:type="spellStart"/>
      <w:r w:rsidRPr="0077357A">
        <w:rPr>
          <w:b/>
          <w:color w:val="000000" w:themeColor="text1"/>
          <w:sz w:val="24"/>
          <w:szCs w:val="24"/>
          <w:lang w:val="en-US"/>
        </w:rPr>
        <w:t>Șef</w:t>
      </w:r>
      <w:proofErr w:type="spellEnd"/>
      <w:r w:rsidRPr="0077357A">
        <w:rPr>
          <w:b/>
          <w:color w:val="000000" w:themeColor="text1"/>
          <w:sz w:val="24"/>
          <w:szCs w:val="24"/>
          <w:lang w:val="en-US"/>
        </w:rPr>
        <w:t xml:space="preserve"> </w:t>
      </w:r>
      <w:proofErr w:type="spellStart"/>
      <w:r w:rsidRPr="0077357A">
        <w:rPr>
          <w:b/>
          <w:color w:val="000000" w:themeColor="text1"/>
          <w:sz w:val="24"/>
          <w:szCs w:val="24"/>
          <w:lang w:val="en-US"/>
        </w:rPr>
        <w:t>serviciu</w:t>
      </w:r>
      <w:proofErr w:type="spellEnd"/>
      <w:r w:rsidRPr="0077357A">
        <w:rPr>
          <w:b/>
          <w:color w:val="000000" w:themeColor="text1"/>
          <w:sz w:val="24"/>
          <w:szCs w:val="24"/>
          <w:lang w:val="en-US"/>
        </w:rPr>
        <w:t>,</w:t>
      </w:r>
      <w:r w:rsidRPr="0077357A">
        <w:rPr>
          <w:color w:val="000000" w:themeColor="text1"/>
          <w:sz w:val="24"/>
          <w:szCs w:val="24"/>
          <w:lang w:val="en-US"/>
        </w:rPr>
        <w:t xml:space="preserve"> </w:t>
      </w:r>
      <w:r w:rsidRPr="0077357A">
        <w:rPr>
          <w:color w:val="000000" w:themeColor="text1"/>
          <w:sz w:val="24"/>
          <w:szCs w:val="24"/>
          <w:lang w:val="en-US"/>
        </w:rPr>
        <w:tab/>
        <w:t xml:space="preserve">                             </w:t>
      </w:r>
      <w:proofErr w:type="spellStart"/>
      <w:r w:rsidRPr="0077357A">
        <w:rPr>
          <w:b/>
          <w:color w:val="000000" w:themeColor="text1"/>
          <w:sz w:val="24"/>
          <w:szCs w:val="24"/>
          <w:lang w:val="en-US"/>
        </w:rPr>
        <w:t>Consilier</w:t>
      </w:r>
      <w:proofErr w:type="spellEnd"/>
      <w:r w:rsidRPr="0077357A">
        <w:rPr>
          <w:b/>
          <w:color w:val="000000" w:themeColor="text1"/>
          <w:sz w:val="24"/>
          <w:szCs w:val="24"/>
          <w:lang w:val="en-US"/>
        </w:rPr>
        <w:t xml:space="preserve">,                                            </w:t>
      </w:r>
      <w:proofErr w:type="spellStart"/>
      <w:r w:rsidRPr="0077357A">
        <w:rPr>
          <w:b/>
          <w:color w:val="000000" w:themeColor="text1"/>
          <w:sz w:val="24"/>
          <w:szCs w:val="24"/>
          <w:lang w:val="en-US"/>
        </w:rPr>
        <w:t>și</w:t>
      </w:r>
      <w:proofErr w:type="spellEnd"/>
      <w:r w:rsidRPr="0077357A">
        <w:rPr>
          <w:b/>
          <w:color w:val="000000" w:themeColor="text1"/>
          <w:sz w:val="24"/>
          <w:szCs w:val="24"/>
          <w:lang w:val="en-US"/>
        </w:rPr>
        <w:t xml:space="preserve"> </w:t>
      </w:r>
      <w:proofErr w:type="spellStart"/>
      <w:r w:rsidRPr="0077357A">
        <w:rPr>
          <w:b/>
          <w:color w:val="000000" w:themeColor="text1"/>
          <w:sz w:val="24"/>
          <w:szCs w:val="24"/>
          <w:lang w:val="en-US"/>
        </w:rPr>
        <w:t>Amenajarea</w:t>
      </w:r>
      <w:proofErr w:type="spellEnd"/>
      <w:r w:rsidRPr="0077357A">
        <w:rPr>
          <w:b/>
          <w:color w:val="000000" w:themeColor="text1"/>
          <w:sz w:val="24"/>
          <w:szCs w:val="24"/>
          <w:lang w:val="en-US"/>
        </w:rPr>
        <w:t xml:space="preserve"> </w:t>
      </w:r>
      <w:proofErr w:type="spellStart"/>
      <w:r w:rsidRPr="0077357A">
        <w:rPr>
          <w:b/>
          <w:color w:val="000000" w:themeColor="text1"/>
          <w:sz w:val="24"/>
          <w:szCs w:val="24"/>
          <w:lang w:val="en-US"/>
        </w:rPr>
        <w:t>Teritoriului</w:t>
      </w:r>
      <w:proofErr w:type="spellEnd"/>
      <w:r w:rsidRPr="0077357A">
        <w:rPr>
          <w:b/>
          <w:color w:val="000000" w:themeColor="text1"/>
          <w:sz w:val="24"/>
          <w:szCs w:val="24"/>
          <w:lang w:val="en-US"/>
        </w:rPr>
        <w:t xml:space="preserve">, </w:t>
      </w:r>
    </w:p>
    <w:p w14:paraId="23E90442" w14:textId="77777777" w:rsidR="0077357A" w:rsidRDefault="0077357A" w:rsidP="0077357A">
      <w:pPr>
        <w:jc w:val="both"/>
        <w:rPr>
          <w:b/>
          <w:color w:val="000000" w:themeColor="text1"/>
          <w:sz w:val="24"/>
          <w:szCs w:val="24"/>
        </w:rPr>
      </w:pPr>
      <w:r>
        <w:rPr>
          <w:b/>
          <w:color w:val="000000" w:themeColor="text1"/>
          <w:sz w:val="24"/>
          <w:szCs w:val="24"/>
          <w:lang w:val="fr-FR"/>
        </w:rPr>
        <w:t xml:space="preserve">Tudor </w:t>
      </w:r>
      <w:proofErr w:type="spellStart"/>
      <w:r>
        <w:rPr>
          <w:b/>
          <w:color w:val="000000" w:themeColor="text1"/>
          <w:sz w:val="24"/>
          <w:szCs w:val="24"/>
          <w:lang w:val="fr-FR"/>
        </w:rPr>
        <w:t>Minel</w:t>
      </w:r>
      <w:proofErr w:type="spellEnd"/>
      <w:r>
        <w:rPr>
          <w:b/>
          <w:color w:val="000000" w:themeColor="text1"/>
          <w:sz w:val="24"/>
          <w:szCs w:val="24"/>
          <w:lang w:val="fr-FR"/>
        </w:rPr>
        <w:t xml:space="preserve">                  </w:t>
      </w:r>
      <w:proofErr w:type="spellStart"/>
      <w:r>
        <w:rPr>
          <w:b/>
          <w:color w:val="000000" w:themeColor="text1"/>
          <w:sz w:val="24"/>
          <w:szCs w:val="24"/>
          <w:lang w:val="fr-FR"/>
        </w:rPr>
        <w:t>Dorobanțu</w:t>
      </w:r>
      <w:proofErr w:type="spellEnd"/>
      <w:r>
        <w:rPr>
          <w:b/>
          <w:color w:val="000000" w:themeColor="text1"/>
          <w:sz w:val="24"/>
          <w:szCs w:val="24"/>
          <w:lang w:val="fr-FR"/>
        </w:rPr>
        <w:t xml:space="preserve"> Ramona</w:t>
      </w:r>
      <w:r>
        <w:rPr>
          <w:b/>
          <w:color w:val="000000" w:themeColor="text1"/>
          <w:sz w:val="24"/>
          <w:szCs w:val="24"/>
        </w:rPr>
        <w:t xml:space="preserve">                                     Autorizări și Control,</w:t>
      </w:r>
    </w:p>
    <w:p w14:paraId="3D5519D7" w14:textId="77777777" w:rsidR="0077357A" w:rsidRDefault="0077357A" w:rsidP="0077357A">
      <w:pPr>
        <w:jc w:val="both"/>
        <w:rPr>
          <w:b/>
          <w:color w:val="000000" w:themeColor="text1"/>
          <w:sz w:val="24"/>
          <w:szCs w:val="24"/>
        </w:rPr>
      </w:pPr>
      <w:r>
        <w:rPr>
          <w:b/>
          <w:color w:val="000000" w:themeColor="text1"/>
          <w:sz w:val="24"/>
          <w:szCs w:val="24"/>
        </w:rPr>
        <w:t xml:space="preserve">                                                                                                                  Șef serviciu, </w:t>
      </w:r>
    </w:p>
    <w:p w14:paraId="04CD19FC" w14:textId="77777777" w:rsidR="0077357A" w:rsidRPr="0077357A" w:rsidRDefault="0077357A" w:rsidP="0077357A">
      <w:pPr>
        <w:jc w:val="both"/>
        <w:rPr>
          <w:b/>
          <w:bCs/>
          <w:color w:val="000000" w:themeColor="text1"/>
          <w:sz w:val="24"/>
          <w:szCs w:val="24"/>
        </w:rPr>
      </w:pPr>
      <w:r>
        <w:rPr>
          <w:b/>
          <w:color w:val="000000" w:themeColor="text1"/>
          <w:sz w:val="24"/>
          <w:szCs w:val="24"/>
        </w:rPr>
        <w:t xml:space="preserve">                                                                                                     Ing. </w:t>
      </w:r>
      <w:proofErr w:type="spellStart"/>
      <w:r>
        <w:rPr>
          <w:b/>
          <w:color w:val="000000" w:themeColor="text1"/>
          <w:sz w:val="24"/>
          <w:szCs w:val="24"/>
        </w:rPr>
        <w:t>urb</w:t>
      </w:r>
      <w:proofErr w:type="spellEnd"/>
      <w:r>
        <w:rPr>
          <w:b/>
          <w:color w:val="000000" w:themeColor="text1"/>
          <w:sz w:val="24"/>
          <w:szCs w:val="24"/>
        </w:rPr>
        <w:t xml:space="preserve">. </w:t>
      </w:r>
      <w:proofErr w:type="spellStart"/>
      <w:r>
        <w:rPr>
          <w:b/>
          <w:color w:val="000000" w:themeColor="text1"/>
          <w:sz w:val="24"/>
          <w:szCs w:val="24"/>
        </w:rPr>
        <w:t>Bulgăreanu</w:t>
      </w:r>
      <w:proofErr w:type="spellEnd"/>
      <w:r>
        <w:rPr>
          <w:b/>
          <w:color w:val="000000" w:themeColor="text1"/>
          <w:sz w:val="24"/>
          <w:szCs w:val="24"/>
        </w:rPr>
        <w:t xml:space="preserve"> Valentin</w:t>
      </w:r>
    </w:p>
    <w:p w14:paraId="4B6A99F5" w14:textId="77777777" w:rsidR="0077357A" w:rsidRPr="0077357A" w:rsidRDefault="0077357A" w:rsidP="0077357A">
      <w:pPr>
        <w:rPr>
          <w:sz w:val="24"/>
          <w:szCs w:val="24"/>
        </w:rPr>
      </w:pPr>
      <w:r w:rsidRPr="0077357A">
        <w:rPr>
          <w:sz w:val="24"/>
          <w:szCs w:val="24"/>
        </w:rPr>
        <w:t xml:space="preserve">      </w:t>
      </w:r>
      <w:r w:rsidRPr="0077357A">
        <w:rPr>
          <w:b/>
          <w:bCs/>
          <w:color w:val="000000" w:themeColor="text1"/>
          <w:sz w:val="24"/>
          <w:szCs w:val="24"/>
        </w:rPr>
        <w:t>Cancelaria Consiliului Local,</w:t>
      </w:r>
    </w:p>
    <w:p w14:paraId="53A13BCC" w14:textId="77777777" w:rsidR="0077357A" w:rsidRPr="0077357A" w:rsidRDefault="0077357A" w:rsidP="0077357A">
      <w:pPr>
        <w:rPr>
          <w:sz w:val="24"/>
          <w:szCs w:val="24"/>
        </w:rPr>
      </w:pPr>
      <w:r w:rsidRPr="0077357A">
        <w:rPr>
          <w:b/>
          <w:bCs/>
          <w:color w:val="000000" w:themeColor="text1"/>
          <w:sz w:val="24"/>
          <w:szCs w:val="24"/>
        </w:rPr>
        <w:t xml:space="preserve">            Zane  Diana</w:t>
      </w:r>
      <w:r w:rsidRPr="0077357A">
        <w:rPr>
          <w:color w:val="000000" w:themeColor="text1"/>
          <w:sz w:val="24"/>
          <w:szCs w:val="24"/>
        </w:rPr>
        <w:t xml:space="preserve">  </w:t>
      </w:r>
    </w:p>
    <w:p w14:paraId="6B7FDB3F" w14:textId="77777777" w:rsidR="0077357A" w:rsidRDefault="0077357A" w:rsidP="0077357A">
      <w:pPr>
        <w:tabs>
          <w:tab w:val="left" w:pos="990"/>
        </w:tabs>
      </w:pPr>
    </w:p>
    <w:p w14:paraId="07553E87" w14:textId="77777777" w:rsidR="0077357A" w:rsidRDefault="0077357A" w:rsidP="000D432A">
      <w:pPr>
        <w:jc w:val="both"/>
        <w:rPr>
          <w:color w:val="000000" w:themeColor="text1"/>
          <w:sz w:val="24"/>
          <w:szCs w:val="24"/>
        </w:rPr>
      </w:pPr>
    </w:p>
    <w:p w14:paraId="6C4C7FD5" w14:textId="77777777" w:rsidR="0077357A" w:rsidRDefault="0077357A" w:rsidP="000D432A">
      <w:pPr>
        <w:jc w:val="both"/>
        <w:rPr>
          <w:color w:val="000000" w:themeColor="text1"/>
          <w:sz w:val="24"/>
          <w:szCs w:val="24"/>
        </w:rPr>
      </w:pPr>
    </w:p>
    <w:p w14:paraId="4DD0F076" w14:textId="77777777" w:rsidR="0077357A" w:rsidRDefault="0077357A" w:rsidP="000D432A">
      <w:pPr>
        <w:jc w:val="both"/>
        <w:rPr>
          <w:color w:val="000000" w:themeColor="text1"/>
          <w:sz w:val="24"/>
          <w:szCs w:val="24"/>
        </w:rPr>
      </w:pPr>
    </w:p>
    <w:p w14:paraId="2A795848" w14:textId="77777777" w:rsidR="0077357A" w:rsidRDefault="0077357A" w:rsidP="0077357A">
      <w:r>
        <w:t xml:space="preserve">      </w:t>
      </w:r>
    </w:p>
    <w:p w14:paraId="0C3C8CCA" w14:textId="77777777" w:rsidR="0077357A" w:rsidRDefault="0077357A" w:rsidP="0077357A"/>
    <w:p w14:paraId="09F1D191" w14:textId="77777777" w:rsidR="0077357A" w:rsidRPr="00CC6840" w:rsidRDefault="0077357A" w:rsidP="0077357A">
      <w:pPr>
        <w:rPr>
          <w:rFonts w:eastAsiaTheme="minorHAnsi"/>
          <w:b/>
          <w:sz w:val="24"/>
          <w:szCs w:val="24"/>
          <w:lang w:eastAsia="en-US"/>
        </w:rPr>
      </w:pPr>
      <w:r w:rsidRPr="00CC6840">
        <w:rPr>
          <w:b/>
          <w:sz w:val="24"/>
          <w:szCs w:val="24"/>
        </w:rPr>
        <w:t>Nr.</w:t>
      </w:r>
      <w:r w:rsidRPr="00CC6840">
        <w:rPr>
          <w:rFonts w:eastAsiaTheme="minorHAnsi"/>
          <w:b/>
          <w:bCs/>
          <w:sz w:val="24"/>
          <w:szCs w:val="24"/>
          <w:lang w:eastAsia="en-US"/>
        </w:rPr>
        <w:t xml:space="preserve"> </w:t>
      </w:r>
      <w:r>
        <w:rPr>
          <w:rFonts w:eastAsiaTheme="minorHAnsi"/>
          <w:b/>
          <w:bCs/>
          <w:sz w:val="24"/>
          <w:szCs w:val="24"/>
          <w:lang w:eastAsia="en-US"/>
        </w:rPr>
        <w:t>178116/09.12.2025</w:t>
      </w:r>
    </w:p>
    <w:p w14:paraId="1D015349" w14:textId="77777777" w:rsidR="0077357A" w:rsidRPr="00F957B1" w:rsidRDefault="0077357A" w:rsidP="0077357A">
      <w:pPr>
        <w:spacing w:line="276" w:lineRule="auto"/>
        <w:rPr>
          <w:rFonts w:eastAsiaTheme="minorHAnsi"/>
          <w:b/>
          <w:sz w:val="24"/>
          <w:szCs w:val="24"/>
          <w:lang w:eastAsia="en-US"/>
        </w:rPr>
      </w:pPr>
    </w:p>
    <w:p w14:paraId="56E4E66B" w14:textId="77777777" w:rsidR="0077357A" w:rsidRPr="00F957B1" w:rsidRDefault="0077357A" w:rsidP="0077357A">
      <w:pPr>
        <w:spacing w:line="276" w:lineRule="auto"/>
        <w:rPr>
          <w:rFonts w:eastAsiaTheme="minorHAnsi"/>
          <w:b/>
          <w:sz w:val="24"/>
          <w:szCs w:val="24"/>
          <w:lang w:eastAsia="en-US"/>
        </w:rPr>
      </w:pPr>
    </w:p>
    <w:p w14:paraId="26687AFA" w14:textId="77777777" w:rsidR="0077357A" w:rsidRDefault="0077357A" w:rsidP="0077357A">
      <w:pPr>
        <w:spacing w:line="276" w:lineRule="auto"/>
        <w:jc w:val="center"/>
        <w:rPr>
          <w:rFonts w:eastAsiaTheme="minorHAnsi"/>
          <w:b/>
          <w:sz w:val="24"/>
          <w:szCs w:val="24"/>
          <w:lang w:eastAsia="en-US"/>
        </w:rPr>
      </w:pPr>
      <w:r w:rsidRPr="00F957B1">
        <w:rPr>
          <w:rFonts w:eastAsiaTheme="minorHAnsi"/>
          <w:b/>
          <w:sz w:val="24"/>
          <w:szCs w:val="24"/>
          <w:lang w:eastAsia="en-US"/>
        </w:rPr>
        <w:t>REFERAT DE APROBARE</w:t>
      </w:r>
    </w:p>
    <w:p w14:paraId="11429613" w14:textId="77777777" w:rsidR="0077357A" w:rsidRDefault="0077357A" w:rsidP="0077357A">
      <w:pPr>
        <w:spacing w:line="276" w:lineRule="auto"/>
        <w:jc w:val="center"/>
        <w:rPr>
          <w:rFonts w:eastAsiaTheme="minorHAnsi"/>
          <w:b/>
          <w:bCs/>
          <w:sz w:val="24"/>
          <w:szCs w:val="24"/>
          <w:lang w:eastAsia="en-US"/>
        </w:rPr>
      </w:pPr>
      <w:r w:rsidRPr="006D0633">
        <w:rPr>
          <w:rFonts w:eastAsiaTheme="minorHAnsi"/>
          <w:b/>
          <w:sz w:val="24"/>
          <w:szCs w:val="24"/>
          <w:lang w:eastAsia="en-US"/>
        </w:rPr>
        <w:t xml:space="preserve">privind </w:t>
      </w:r>
      <w:r>
        <w:rPr>
          <w:rFonts w:eastAsiaTheme="minorHAnsi"/>
          <w:b/>
          <w:bCs/>
          <w:sz w:val="24"/>
          <w:szCs w:val="24"/>
          <w:lang w:eastAsia="en-US"/>
        </w:rPr>
        <w:t xml:space="preserve"> aprobarea </w:t>
      </w:r>
      <w:proofErr w:type="spellStart"/>
      <w:r>
        <w:rPr>
          <w:rFonts w:eastAsiaTheme="minorHAnsi"/>
          <w:b/>
          <w:bCs/>
          <w:sz w:val="24"/>
          <w:szCs w:val="24"/>
          <w:lang w:eastAsia="en-US"/>
        </w:rPr>
        <w:t>aprobarea</w:t>
      </w:r>
      <w:proofErr w:type="spellEnd"/>
      <w:r>
        <w:rPr>
          <w:rFonts w:eastAsiaTheme="minorHAnsi"/>
          <w:b/>
          <w:bCs/>
          <w:sz w:val="24"/>
          <w:szCs w:val="24"/>
          <w:lang w:eastAsia="en-US"/>
        </w:rPr>
        <w:t xml:space="preserve"> vânzării a</w:t>
      </w:r>
      <w:r w:rsidRPr="006D0633">
        <w:rPr>
          <w:b/>
          <w:sz w:val="24"/>
          <w:szCs w:val="24"/>
        </w:rPr>
        <w:t xml:space="preserve"> </w:t>
      </w:r>
      <w:r w:rsidRPr="00CA5543">
        <w:rPr>
          <w:b/>
          <w:bCs/>
          <w:sz w:val="24"/>
          <w:szCs w:val="24"/>
        </w:rPr>
        <w:t xml:space="preserve">imobilului–teren în suprafață de 557 mp, situat în Călărași, strada Avocat Aurel Elefterescu, nr.11,  </w:t>
      </w:r>
      <w:r>
        <w:rPr>
          <w:b/>
          <w:bCs/>
          <w:sz w:val="24"/>
          <w:szCs w:val="24"/>
        </w:rPr>
        <w:t xml:space="preserve">județul Călărași, teren având număr </w:t>
      </w:r>
      <w:proofErr w:type="spellStart"/>
      <w:r>
        <w:rPr>
          <w:b/>
          <w:bCs/>
          <w:sz w:val="24"/>
          <w:szCs w:val="24"/>
        </w:rPr>
        <w:t>adastral</w:t>
      </w:r>
      <w:proofErr w:type="spellEnd"/>
      <w:r>
        <w:rPr>
          <w:b/>
          <w:bCs/>
          <w:sz w:val="24"/>
          <w:szCs w:val="24"/>
        </w:rPr>
        <w:t xml:space="preserve"> 23410, înscris în cartea </w:t>
      </w:r>
      <w:r w:rsidRPr="00CA5543">
        <w:rPr>
          <w:b/>
          <w:bCs/>
          <w:sz w:val="24"/>
          <w:szCs w:val="24"/>
        </w:rPr>
        <w:t>funciară nr. 23410, a</w:t>
      </w:r>
      <w:r>
        <w:rPr>
          <w:b/>
          <w:bCs/>
          <w:sz w:val="24"/>
          <w:szCs w:val="24"/>
        </w:rPr>
        <w:t>parținând</w:t>
      </w:r>
      <w:r w:rsidRPr="00CA5543">
        <w:rPr>
          <w:b/>
          <w:bCs/>
          <w:sz w:val="24"/>
          <w:szCs w:val="24"/>
        </w:rPr>
        <w:t xml:space="preserve"> domeniul</w:t>
      </w:r>
      <w:r>
        <w:rPr>
          <w:b/>
          <w:bCs/>
          <w:sz w:val="24"/>
          <w:szCs w:val="24"/>
        </w:rPr>
        <w:t>ui privat al m</w:t>
      </w:r>
      <w:r w:rsidRPr="00CA5543">
        <w:rPr>
          <w:b/>
          <w:bCs/>
          <w:sz w:val="24"/>
          <w:szCs w:val="24"/>
        </w:rPr>
        <w:t xml:space="preserve">unicipiul Călărași, pe care se </w:t>
      </w:r>
      <w:r>
        <w:rPr>
          <w:b/>
          <w:bCs/>
          <w:sz w:val="24"/>
          <w:szCs w:val="24"/>
        </w:rPr>
        <w:t>află edificată construcția 23410-C1</w:t>
      </w:r>
      <w:r w:rsidRPr="00CA5543">
        <w:rPr>
          <w:b/>
          <w:bCs/>
          <w:sz w:val="24"/>
          <w:szCs w:val="24"/>
        </w:rPr>
        <w:t xml:space="preserve">, regim de înălțime P+1E, </w:t>
      </w:r>
      <w:r w:rsidRPr="006D0633">
        <w:rPr>
          <w:b/>
          <w:sz w:val="24"/>
          <w:szCs w:val="24"/>
        </w:rPr>
        <w:t>proprietatea domnului Moldoveanu Florinel – Georgică și a doamnei Moldoveanu Elena - Laura</w:t>
      </w:r>
    </w:p>
    <w:p w14:paraId="428414CB" w14:textId="77777777" w:rsidR="0077357A" w:rsidRDefault="0077357A" w:rsidP="0077357A">
      <w:pPr>
        <w:spacing w:line="276" w:lineRule="auto"/>
        <w:jc w:val="center"/>
        <w:rPr>
          <w:rFonts w:eastAsiaTheme="minorHAnsi"/>
          <w:b/>
          <w:sz w:val="24"/>
          <w:szCs w:val="24"/>
          <w:lang w:eastAsia="en-US"/>
        </w:rPr>
      </w:pPr>
    </w:p>
    <w:p w14:paraId="601E8AEF" w14:textId="77777777" w:rsidR="0077357A" w:rsidRDefault="0077357A" w:rsidP="0077357A">
      <w:pPr>
        <w:spacing w:line="276" w:lineRule="auto"/>
        <w:jc w:val="center"/>
        <w:rPr>
          <w:rFonts w:eastAsiaTheme="minorHAnsi"/>
          <w:b/>
          <w:sz w:val="24"/>
          <w:szCs w:val="24"/>
          <w:lang w:eastAsia="en-US"/>
        </w:rPr>
      </w:pPr>
    </w:p>
    <w:p w14:paraId="0EC4CED7" w14:textId="77777777" w:rsidR="0077357A" w:rsidRDefault="0077357A" w:rsidP="0077357A">
      <w:pPr>
        <w:spacing w:line="276" w:lineRule="auto"/>
        <w:jc w:val="center"/>
        <w:rPr>
          <w:rFonts w:eastAsiaTheme="minorHAnsi"/>
          <w:b/>
          <w:sz w:val="24"/>
          <w:szCs w:val="24"/>
          <w:lang w:eastAsia="en-US"/>
        </w:rPr>
      </w:pPr>
    </w:p>
    <w:p w14:paraId="2F3FC3AE" w14:textId="77777777" w:rsidR="0077357A" w:rsidRDefault="0077357A" w:rsidP="0077357A">
      <w:pPr>
        <w:spacing w:line="276" w:lineRule="auto"/>
        <w:jc w:val="both"/>
        <w:rPr>
          <w:rFonts w:eastAsiaTheme="minorHAnsi"/>
          <w:b/>
          <w:bCs/>
          <w:sz w:val="24"/>
          <w:szCs w:val="24"/>
          <w:lang w:eastAsia="en-US"/>
        </w:rPr>
      </w:pPr>
      <w:r>
        <w:rPr>
          <w:bCs/>
          <w:color w:val="000000" w:themeColor="text1"/>
          <w:sz w:val="24"/>
          <w:szCs w:val="24"/>
        </w:rPr>
        <w:t xml:space="preserve">Prezentul referat de aprobare are la bază prevederile art.6 alin.(3), art.30 alin.(1) </w:t>
      </w:r>
      <w:proofErr w:type="spellStart"/>
      <w:r>
        <w:rPr>
          <w:bCs/>
          <w:color w:val="000000" w:themeColor="text1"/>
          <w:sz w:val="24"/>
          <w:szCs w:val="24"/>
        </w:rPr>
        <w:t>lit.c</w:t>
      </w:r>
      <w:proofErr w:type="spellEnd"/>
      <w:r>
        <w:rPr>
          <w:bCs/>
          <w:color w:val="000000" w:themeColor="text1"/>
          <w:sz w:val="24"/>
          <w:szCs w:val="24"/>
        </w:rPr>
        <w:t xml:space="preserve">) și art.31 alin.(1)-(2) din Legea 24/2000 privind normele de tehnică legislativă pentru elaborarea actelor normative, republicată cu modificările și completările ulterioare precum și prevederile art.136 alin.(8) din O.U.G. nr. 57/2019 privind Codul Administrativ, cu modificările și completările ulterioare. </w:t>
      </w:r>
      <w:proofErr w:type="spellStart"/>
      <w:r>
        <w:rPr>
          <w:bCs/>
          <w:color w:val="000000" w:themeColor="text1"/>
          <w:sz w:val="24"/>
          <w:szCs w:val="24"/>
        </w:rPr>
        <w:t>Dcocumentul</w:t>
      </w:r>
      <w:proofErr w:type="spellEnd"/>
      <w:r>
        <w:rPr>
          <w:bCs/>
          <w:color w:val="000000" w:themeColor="text1"/>
          <w:sz w:val="24"/>
          <w:szCs w:val="24"/>
        </w:rPr>
        <w:t xml:space="preserve"> reprezintă instrumentul de prezentare și motivare al proiectului de hotărâre </w:t>
      </w:r>
      <w:r w:rsidRPr="00573D27">
        <w:rPr>
          <w:b/>
          <w:bCs/>
          <w:color w:val="000000" w:themeColor="text1"/>
          <w:sz w:val="24"/>
          <w:szCs w:val="24"/>
        </w:rPr>
        <w:t>”</w:t>
      </w:r>
      <w:r>
        <w:rPr>
          <w:rFonts w:eastAsiaTheme="minorHAnsi"/>
          <w:b/>
          <w:bCs/>
          <w:sz w:val="24"/>
          <w:szCs w:val="24"/>
          <w:lang w:eastAsia="en-US"/>
        </w:rPr>
        <w:t xml:space="preserve"> </w:t>
      </w:r>
      <w:r w:rsidRPr="0077357A">
        <w:rPr>
          <w:rFonts w:eastAsiaTheme="minorHAnsi"/>
          <w:b/>
          <w:sz w:val="24"/>
          <w:szCs w:val="24"/>
          <w:lang w:eastAsia="en-US"/>
        </w:rPr>
        <w:t xml:space="preserve">privind </w:t>
      </w:r>
      <w:r w:rsidRPr="0077357A">
        <w:rPr>
          <w:rFonts w:eastAsiaTheme="minorHAnsi"/>
          <w:b/>
          <w:bCs/>
          <w:sz w:val="24"/>
          <w:szCs w:val="24"/>
          <w:lang w:eastAsia="en-US"/>
        </w:rPr>
        <w:t xml:space="preserve"> </w:t>
      </w:r>
      <w:r>
        <w:rPr>
          <w:rFonts w:eastAsiaTheme="minorHAnsi"/>
          <w:b/>
          <w:bCs/>
          <w:sz w:val="24"/>
          <w:szCs w:val="24"/>
          <w:lang w:eastAsia="en-US"/>
        </w:rPr>
        <w:t>aprobarea vânzării a</w:t>
      </w:r>
      <w:r w:rsidRPr="0077357A">
        <w:rPr>
          <w:b/>
          <w:sz w:val="24"/>
          <w:szCs w:val="24"/>
        </w:rPr>
        <w:t xml:space="preserve"> </w:t>
      </w:r>
      <w:r>
        <w:rPr>
          <w:b/>
          <w:bCs/>
          <w:sz w:val="24"/>
          <w:szCs w:val="24"/>
        </w:rPr>
        <w:t xml:space="preserve">imobilului–teren în suprafață de 557 mp, situat în Călărași, strada Avocat Aurel Elefterescu, nr.11,  județul Călărași, teren având număr </w:t>
      </w:r>
      <w:proofErr w:type="spellStart"/>
      <w:r>
        <w:rPr>
          <w:b/>
          <w:bCs/>
          <w:sz w:val="24"/>
          <w:szCs w:val="24"/>
        </w:rPr>
        <w:t>adastral</w:t>
      </w:r>
      <w:proofErr w:type="spellEnd"/>
      <w:r>
        <w:rPr>
          <w:b/>
          <w:bCs/>
          <w:sz w:val="24"/>
          <w:szCs w:val="24"/>
        </w:rPr>
        <w:t xml:space="preserve"> 23410, înscris în cartea funciară nr. 23410, aparținând domeniului privat al municipiul Călărași, pe care se află edificată construcția 23410-C1, regim de înălțime P+1E, </w:t>
      </w:r>
      <w:r w:rsidRPr="0077357A">
        <w:rPr>
          <w:b/>
          <w:sz w:val="24"/>
          <w:szCs w:val="24"/>
        </w:rPr>
        <w:t>proprietatea domnului Moldoveanu Florinel – Georgică și a doamnei Moldoveanu Elena – Laura”</w:t>
      </w:r>
    </w:p>
    <w:p w14:paraId="3C42BF2E" w14:textId="77777777" w:rsidR="0077357A" w:rsidRPr="008B780C" w:rsidRDefault="0077357A" w:rsidP="0077357A">
      <w:pPr>
        <w:jc w:val="both"/>
        <w:rPr>
          <w:rFonts w:eastAsiaTheme="minorHAnsi"/>
          <w:b/>
          <w:bCs/>
          <w:sz w:val="24"/>
          <w:szCs w:val="24"/>
          <w:lang w:eastAsia="en-US"/>
        </w:rPr>
      </w:pPr>
      <w:r w:rsidRPr="0077357A">
        <w:rPr>
          <w:rFonts w:eastAsiaTheme="minorHAnsi"/>
          <w:b/>
          <w:sz w:val="24"/>
          <w:szCs w:val="24"/>
          <w:lang w:eastAsia="en-US"/>
        </w:rPr>
        <w:t>”</w:t>
      </w:r>
    </w:p>
    <w:p w14:paraId="67AD20CC" w14:textId="77777777" w:rsidR="0077357A" w:rsidRDefault="0077357A" w:rsidP="0077357A">
      <w:pPr>
        <w:ind w:firstLine="708"/>
        <w:jc w:val="both"/>
        <w:rPr>
          <w:rFonts w:eastAsia="Calibri"/>
          <w:b/>
          <w:bCs/>
          <w:i/>
          <w:color w:val="000000" w:themeColor="text1"/>
          <w:sz w:val="24"/>
          <w:szCs w:val="24"/>
        </w:rPr>
      </w:pPr>
    </w:p>
    <w:p w14:paraId="77D0312F" w14:textId="77777777" w:rsidR="0077357A" w:rsidRDefault="0077357A" w:rsidP="0077357A">
      <w:pPr>
        <w:jc w:val="both"/>
        <w:rPr>
          <w:rFonts w:eastAsia="Calibri"/>
          <w:bCs/>
          <w:color w:val="000000" w:themeColor="text1"/>
          <w:sz w:val="24"/>
          <w:szCs w:val="24"/>
        </w:rPr>
      </w:pPr>
      <w:r>
        <w:rPr>
          <w:rFonts w:eastAsia="Calibri"/>
          <w:bCs/>
          <w:color w:val="000000" w:themeColor="text1"/>
          <w:sz w:val="24"/>
          <w:szCs w:val="24"/>
        </w:rPr>
        <w:t xml:space="preserve">    Motivul elaborării acestui proiect de hotărâre vine ca urmare a inițierii vânzării acestui teren promovată prin </w:t>
      </w:r>
      <w:r>
        <w:rPr>
          <w:rFonts w:eastAsia="Calibri"/>
          <w:bCs/>
          <w:i/>
          <w:sz w:val="24"/>
          <w:szCs w:val="24"/>
        </w:rPr>
        <w:t>H.C.L. nr. 224/26.11.2025 ”</w:t>
      </w:r>
      <w:r>
        <w:rPr>
          <w:rFonts w:eastAsia="Calibri"/>
          <w:bCs/>
          <w:i/>
          <w:color w:val="000000" w:themeColor="text1"/>
          <w:sz w:val="24"/>
          <w:szCs w:val="24"/>
        </w:rPr>
        <w:t>privind inițierea procedurii de vânzare</w:t>
      </w:r>
      <w:r w:rsidRPr="00DD06CF">
        <w:rPr>
          <w:rFonts w:eastAsia="Calibri"/>
          <w:bCs/>
          <w:i/>
          <w:color w:val="000000" w:themeColor="text1"/>
          <w:sz w:val="24"/>
          <w:szCs w:val="24"/>
        </w:rPr>
        <w:t>,</w:t>
      </w:r>
      <w:r w:rsidRPr="0077357A">
        <w:rPr>
          <w:i/>
          <w:sz w:val="24"/>
          <w:szCs w:val="24"/>
        </w:rPr>
        <w:t xml:space="preserve"> a </w:t>
      </w:r>
      <w:r w:rsidRPr="00DD06CF">
        <w:rPr>
          <w:bCs/>
          <w:i/>
          <w:sz w:val="24"/>
          <w:szCs w:val="24"/>
        </w:rPr>
        <w:t xml:space="preserve">imobilului–teren în suprafață de 557 mp, situat în Călărași, strada Avocat Aurel Elefterescu, nr.11,  identificat prin cartea funciară nr. 23410, aflat în domeniul privat al U.A.T. Municipiul Călărași, pe care se află edificată o construcție, regim de înălțime P+1E, </w:t>
      </w:r>
      <w:r w:rsidRPr="0077357A">
        <w:rPr>
          <w:i/>
          <w:sz w:val="24"/>
          <w:szCs w:val="24"/>
        </w:rPr>
        <w:t>proprietatea domnul Moldoveanu Florinel Georgică (soț) și a doamnei Moldoveanu Elena Laura (soție)”.</w:t>
      </w:r>
    </w:p>
    <w:p w14:paraId="08FBDAAE" w14:textId="77777777" w:rsidR="0077357A" w:rsidRDefault="0077357A" w:rsidP="0077357A">
      <w:pPr>
        <w:jc w:val="both"/>
        <w:rPr>
          <w:rFonts w:eastAsia="Calibri"/>
          <w:bCs/>
          <w:color w:val="000000" w:themeColor="text1"/>
          <w:sz w:val="24"/>
          <w:szCs w:val="24"/>
        </w:rPr>
      </w:pPr>
    </w:p>
    <w:p w14:paraId="4100E967" w14:textId="77777777" w:rsidR="0077357A" w:rsidRPr="006D0633" w:rsidRDefault="0077357A" w:rsidP="0077357A">
      <w:pPr>
        <w:ind w:firstLine="720"/>
        <w:jc w:val="both"/>
        <w:rPr>
          <w:sz w:val="24"/>
          <w:szCs w:val="24"/>
          <w:lang w:val="fr-FR" w:eastAsia="en-US"/>
        </w:rPr>
      </w:pPr>
      <w:r>
        <w:rPr>
          <w:rFonts w:eastAsia="Calibri"/>
          <w:bCs/>
          <w:color w:val="000000" w:themeColor="text1"/>
          <w:sz w:val="24"/>
          <w:szCs w:val="24"/>
        </w:rPr>
        <w:t xml:space="preserve">   </w:t>
      </w:r>
      <w:r>
        <w:rPr>
          <w:rFonts w:eastAsia="Calibri"/>
          <w:bCs/>
          <w:color w:val="000000" w:themeColor="text1"/>
          <w:sz w:val="24"/>
          <w:szCs w:val="24"/>
        </w:rPr>
        <w:tab/>
        <w:t xml:space="preserve">Terenul în suprafaţă de 557 mp, </w:t>
      </w:r>
      <w:r w:rsidRPr="00B25EF3">
        <w:rPr>
          <w:rFonts w:eastAsia="Calibri"/>
          <w:bCs/>
          <w:color w:val="000000" w:themeColor="text1"/>
          <w:sz w:val="24"/>
          <w:szCs w:val="24"/>
        </w:rPr>
        <w:t xml:space="preserve">identificat cu nr. cadastral 23410, înscris </w:t>
      </w:r>
      <w:r>
        <w:rPr>
          <w:rFonts w:eastAsia="Calibri"/>
          <w:bCs/>
          <w:color w:val="000000" w:themeColor="text1"/>
          <w:sz w:val="24"/>
          <w:szCs w:val="24"/>
        </w:rPr>
        <w:t xml:space="preserve">în Cartea </w:t>
      </w:r>
      <w:proofErr w:type="spellStart"/>
      <w:r>
        <w:rPr>
          <w:rFonts w:eastAsia="Calibri"/>
          <w:bCs/>
          <w:color w:val="000000" w:themeColor="text1"/>
          <w:sz w:val="24"/>
          <w:szCs w:val="24"/>
        </w:rPr>
        <w:t>Funciarã</w:t>
      </w:r>
      <w:proofErr w:type="spellEnd"/>
      <w:r>
        <w:rPr>
          <w:rFonts w:eastAsia="Calibri"/>
          <w:bCs/>
          <w:color w:val="000000" w:themeColor="text1"/>
          <w:sz w:val="24"/>
          <w:szCs w:val="24"/>
        </w:rPr>
        <w:t xml:space="preserve"> nr. 23410 a m</w:t>
      </w:r>
      <w:r w:rsidRPr="00B25EF3">
        <w:rPr>
          <w:rFonts w:eastAsia="Calibri"/>
          <w:bCs/>
          <w:color w:val="000000" w:themeColor="text1"/>
          <w:sz w:val="24"/>
          <w:szCs w:val="24"/>
        </w:rPr>
        <w:t xml:space="preserve">unicipiului </w:t>
      </w:r>
      <w:proofErr w:type="spellStart"/>
      <w:r w:rsidRPr="00B25EF3">
        <w:rPr>
          <w:rFonts w:eastAsia="Calibri"/>
          <w:bCs/>
          <w:color w:val="000000" w:themeColor="text1"/>
          <w:sz w:val="24"/>
          <w:szCs w:val="24"/>
        </w:rPr>
        <w:t>Cãlãraşi</w:t>
      </w:r>
      <w:proofErr w:type="spellEnd"/>
      <w:r w:rsidRPr="00B25EF3">
        <w:rPr>
          <w:rFonts w:eastAsia="Calibri"/>
          <w:bCs/>
          <w:color w:val="000000" w:themeColor="text1"/>
          <w:sz w:val="24"/>
          <w:szCs w:val="24"/>
        </w:rPr>
        <w:t xml:space="preserve">, </w:t>
      </w:r>
      <w:r>
        <w:rPr>
          <w:rFonts w:eastAsia="Calibri"/>
          <w:bCs/>
          <w:color w:val="000000" w:themeColor="text1"/>
          <w:sz w:val="24"/>
          <w:szCs w:val="24"/>
        </w:rPr>
        <w:t xml:space="preserve">este </w:t>
      </w:r>
      <w:proofErr w:type="spellStart"/>
      <w:r w:rsidRPr="00204A49">
        <w:rPr>
          <w:rFonts w:eastAsia="Calibri"/>
          <w:bCs/>
          <w:color w:val="000000" w:themeColor="text1"/>
          <w:sz w:val="24"/>
          <w:szCs w:val="24"/>
        </w:rPr>
        <w:t>este</w:t>
      </w:r>
      <w:proofErr w:type="spellEnd"/>
      <w:r w:rsidRPr="00204A49">
        <w:rPr>
          <w:rFonts w:eastAsia="Calibri"/>
          <w:bCs/>
          <w:color w:val="000000" w:themeColor="text1"/>
          <w:sz w:val="24"/>
          <w:szCs w:val="24"/>
        </w:rPr>
        <w:t xml:space="preserve"> proprietatea municipiului</w:t>
      </w:r>
      <w:r w:rsidRPr="006D0633">
        <w:rPr>
          <w:sz w:val="24"/>
          <w:szCs w:val="24"/>
          <w:lang w:eastAsia="en-US"/>
        </w:rPr>
        <w:t xml:space="preserve">, în administrarea Consiliului Local al Municipiului Călărași.  </w:t>
      </w:r>
      <w:proofErr w:type="spellStart"/>
      <w:r w:rsidRPr="006D0633">
        <w:rPr>
          <w:sz w:val="24"/>
          <w:szCs w:val="24"/>
          <w:lang w:val="fr-FR" w:eastAsia="en-US"/>
        </w:rPr>
        <w:t>În</w:t>
      </w:r>
      <w:proofErr w:type="spellEnd"/>
      <w:r w:rsidRPr="006D0633">
        <w:rPr>
          <w:sz w:val="24"/>
          <w:szCs w:val="24"/>
          <w:lang w:val="fr-FR" w:eastAsia="en-US"/>
        </w:rPr>
        <w:t xml:space="preserve"> </w:t>
      </w:r>
      <w:proofErr w:type="spellStart"/>
      <w:r w:rsidRPr="006D0633">
        <w:rPr>
          <w:sz w:val="24"/>
          <w:szCs w:val="24"/>
          <w:lang w:val="fr-FR" w:eastAsia="en-US"/>
        </w:rPr>
        <w:t>favoarea</w:t>
      </w:r>
      <w:proofErr w:type="spellEnd"/>
      <w:r w:rsidRPr="006D0633">
        <w:rPr>
          <w:sz w:val="24"/>
          <w:szCs w:val="24"/>
          <w:lang w:val="fr-FR" w:eastAsia="en-US"/>
        </w:rPr>
        <w:t xml:space="preserve"> </w:t>
      </w:r>
      <w:proofErr w:type="spellStart"/>
      <w:r w:rsidRPr="006D0633">
        <w:rPr>
          <w:sz w:val="24"/>
          <w:szCs w:val="24"/>
          <w:lang w:val="fr-FR" w:eastAsia="en-US"/>
        </w:rPr>
        <w:t>proprietarului</w:t>
      </w:r>
      <w:proofErr w:type="spellEnd"/>
      <w:r w:rsidRPr="006D0633">
        <w:rPr>
          <w:sz w:val="24"/>
          <w:szCs w:val="24"/>
          <w:lang w:val="fr-FR" w:eastAsia="en-US"/>
        </w:rPr>
        <w:t xml:space="preserve"> </w:t>
      </w:r>
      <w:proofErr w:type="spellStart"/>
      <w:r w:rsidRPr="006D0633">
        <w:rPr>
          <w:sz w:val="24"/>
          <w:szCs w:val="24"/>
          <w:lang w:val="fr-FR" w:eastAsia="en-US"/>
        </w:rPr>
        <w:t>construcțiilor</w:t>
      </w:r>
      <w:proofErr w:type="spellEnd"/>
      <w:r w:rsidRPr="006D0633">
        <w:rPr>
          <w:sz w:val="24"/>
          <w:szCs w:val="24"/>
          <w:lang w:val="fr-FR" w:eastAsia="en-US"/>
        </w:rPr>
        <w:t xml:space="preserve"> este </w:t>
      </w:r>
      <w:proofErr w:type="spellStart"/>
      <w:r w:rsidRPr="006D0633">
        <w:rPr>
          <w:sz w:val="24"/>
          <w:szCs w:val="24"/>
          <w:lang w:val="fr-FR" w:eastAsia="en-US"/>
        </w:rPr>
        <w:t>înscris</w:t>
      </w:r>
      <w:proofErr w:type="spellEnd"/>
      <w:r w:rsidRPr="006D0633">
        <w:rPr>
          <w:sz w:val="24"/>
          <w:szCs w:val="24"/>
          <w:lang w:val="fr-FR" w:eastAsia="en-US"/>
        </w:rPr>
        <w:t xml:space="preserve"> </w:t>
      </w:r>
      <w:proofErr w:type="spellStart"/>
      <w:r w:rsidRPr="006D0633">
        <w:rPr>
          <w:sz w:val="24"/>
          <w:szCs w:val="24"/>
          <w:lang w:val="fr-FR" w:eastAsia="en-US"/>
        </w:rPr>
        <w:t>dreptul</w:t>
      </w:r>
      <w:proofErr w:type="spellEnd"/>
      <w:r w:rsidRPr="006D0633">
        <w:rPr>
          <w:sz w:val="24"/>
          <w:szCs w:val="24"/>
          <w:lang w:val="fr-FR" w:eastAsia="en-US"/>
        </w:rPr>
        <w:t xml:space="preserve"> de superficie </w:t>
      </w:r>
      <w:proofErr w:type="spellStart"/>
      <w:r w:rsidRPr="006D0633">
        <w:rPr>
          <w:sz w:val="24"/>
          <w:szCs w:val="24"/>
          <w:lang w:val="fr-FR" w:eastAsia="en-US"/>
        </w:rPr>
        <w:t>asupra</w:t>
      </w:r>
      <w:proofErr w:type="spellEnd"/>
      <w:r w:rsidRPr="006D0633">
        <w:rPr>
          <w:sz w:val="24"/>
          <w:szCs w:val="24"/>
          <w:lang w:val="fr-FR" w:eastAsia="en-US"/>
        </w:rPr>
        <w:t xml:space="preserve"> </w:t>
      </w:r>
      <w:proofErr w:type="spellStart"/>
      <w:r w:rsidRPr="006D0633">
        <w:rPr>
          <w:sz w:val="24"/>
          <w:szCs w:val="24"/>
          <w:lang w:val="fr-FR" w:eastAsia="en-US"/>
        </w:rPr>
        <w:t>terenului</w:t>
      </w:r>
      <w:proofErr w:type="spellEnd"/>
      <w:r w:rsidRPr="006D0633">
        <w:rPr>
          <w:sz w:val="24"/>
          <w:szCs w:val="24"/>
          <w:lang w:val="fr-FR" w:eastAsia="en-US"/>
        </w:rPr>
        <w:t xml:space="preserve"> de </w:t>
      </w:r>
      <w:proofErr w:type="spellStart"/>
      <w:r w:rsidRPr="006D0633">
        <w:rPr>
          <w:sz w:val="24"/>
          <w:szCs w:val="24"/>
          <w:lang w:val="fr-FR" w:eastAsia="en-US"/>
        </w:rPr>
        <w:t>sub</w:t>
      </w:r>
      <w:proofErr w:type="spellEnd"/>
      <w:r w:rsidRPr="006D0633">
        <w:rPr>
          <w:sz w:val="24"/>
          <w:szCs w:val="24"/>
          <w:lang w:val="fr-FR" w:eastAsia="en-US"/>
        </w:rPr>
        <w:t xml:space="preserve"> C1, </w:t>
      </w:r>
      <w:proofErr w:type="spellStart"/>
      <w:r w:rsidRPr="006D0633">
        <w:rPr>
          <w:sz w:val="24"/>
          <w:szCs w:val="24"/>
          <w:lang w:val="fr-FR" w:eastAsia="en-US"/>
        </w:rPr>
        <w:t>pe</w:t>
      </w:r>
      <w:proofErr w:type="spellEnd"/>
      <w:r w:rsidRPr="006D0633">
        <w:rPr>
          <w:sz w:val="24"/>
          <w:szCs w:val="24"/>
          <w:lang w:val="fr-FR" w:eastAsia="en-US"/>
        </w:rPr>
        <w:t xml:space="preserve"> </w:t>
      </w:r>
      <w:proofErr w:type="spellStart"/>
      <w:r w:rsidRPr="006D0633">
        <w:rPr>
          <w:sz w:val="24"/>
          <w:szCs w:val="24"/>
          <w:lang w:val="fr-FR" w:eastAsia="en-US"/>
        </w:rPr>
        <w:t>toată</w:t>
      </w:r>
      <w:proofErr w:type="spellEnd"/>
      <w:r w:rsidRPr="006D0633">
        <w:rPr>
          <w:sz w:val="24"/>
          <w:szCs w:val="24"/>
          <w:lang w:val="fr-FR" w:eastAsia="en-US"/>
        </w:rPr>
        <w:t xml:space="preserve"> </w:t>
      </w:r>
      <w:proofErr w:type="spellStart"/>
      <w:r w:rsidRPr="006D0633">
        <w:rPr>
          <w:sz w:val="24"/>
          <w:szCs w:val="24"/>
          <w:lang w:val="fr-FR" w:eastAsia="en-US"/>
        </w:rPr>
        <w:t>durata</w:t>
      </w:r>
      <w:proofErr w:type="spellEnd"/>
      <w:r w:rsidRPr="006D0633">
        <w:rPr>
          <w:sz w:val="24"/>
          <w:szCs w:val="24"/>
          <w:lang w:val="fr-FR" w:eastAsia="en-US"/>
        </w:rPr>
        <w:t xml:space="preserve"> </w:t>
      </w:r>
      <w:proofErr w:type="spellStart"/>
      <w:r w:rsidRPr="006D0633">
        <w:rPr>
          <w:sz w:val="24"/>
          <w:szCs w:val="24"/>
          <w:lang w:val="fr-FR" w:eastAsia="en-US"/>
        </w:rPr>
        <w:t>existenței</w:t>
      </w:r>
      <w:proofErr w:type="spellEnd"/>
      <w:r w:rsidRPr="006D0633">
        <w:rPr>
          <w:sz w:val="24"/>
          <w:szCs w:val="24"/>
          <w:lang w:val="fr-FR" w:eastAsia="en-US"/>
        </w:rPr>
        <w:t xml:space="preserve"> </w:t>
      </w:r>
      <w:proofErr w:type="spellStart"/>
      <w:r w:rsidRPr="006D0633">
        <w:rPr>
          <w:sz w:val="24"/>
          <w:szCs w:val="24"/>
          <w:lang w:val="fr-FR" w:eastAsia="en-US"/>
        </w:rPr>
        <w:t>construcției</w:t>
      </w:r>
      <w:proofErr w:type="spellEnd"/>
      <w:r w:rsidRPr="006D0633">
        <w:rPr>
          <w:sz w:val="24"/>
          <w:szCs w:val="24"/>
          <w:lang w:val="fr-FR" w:eastAsia="en-US"/>
        </w:rPr>
        <w:t xml:space="preserve">, </w:t>
      </w:r>
      <w:proofErr w:type="spellStart"/>
      <w:r w:rsidRPr="006D0633">
        <w:rPr>
          <w:sz w:val="24"/>
          <w:szCs w:val="24"/>
          <w:lang w:val="fr-FR" w:eastAsia="en-US"/>
        </w:rPr>
        <w:t>conform</w:t>
      </w:r>
      <w:proofErr w:type="spellEnd"/>
      <w:r w:rsidRPr="006D0633">
        <w:rPr>
          <w:sz w:val="24"/>
          <w:szCs w:val="24"/>
          <w:lang w:val="fr-FR" w:eastAsia="en-US"/>
        </w:rPr>
        <w:t xml:space="preserve"> </w:t>
      </w:r>
      <w:proofErr w:type="spellStart"/>
      <w:r w:rsidRPr="006D0633">
        <w:rPr>
          <w:sz w:val="24"/>
          <w:szCs w:val="24"/>
          <w:lang w:val="fr-FR" w:eastAsia="en-US"/>
        </w:rPr>
        <w:t>capitolului</w:t>
      </w:r>
      <w:proofErr w:type="spellEnd"/>
      <w:r w:rsidRPr="006D0633">
        <w:rPr>
          <w:sz w:val="24"/>
          <w:szCs w:val="24"/>
          <w:lang w:val="fr-FR" w:eastAsia="en-US"/>
        </w:rPr>
        <w:t xml:space="preserve"> C, </w:t>
      </w:r>
      <w:proofErr w:type="spellStart"/>
      <w:r w:rsidRPr="006D0633">
        <w:rPr>
          <w:sz w:val="24"/>
          <w:szCs w:val="24"/>
          <w:lang w:val="fr-FR" w:eastAsia="en-US"/>
        </w:rPr>
        <w:t>partea</w:t>
      </w:r>
      <w:proofErr w:type="spellEnd"/>
      <w:r w:rsidRPr="006D0633">
        <w:rPr>
          <w:sz w:val="24"/>
          <w:szCs w:val="24"/>
          <w:lang w:val="fr-FR" w:eastAsia="en-US"/>
        </w:rPr>
        <w:t xml:space="preserve"> III (</w:t>
      </w:r>
      <w:proofErr w:type="spellStart"/>
      <w:r w:rsidRPr="006D0633">
        <w:rPr>
          <w:sz w:val="24"/>
          <w:szCs w:val="24"/>
          <w:lang w:val="fr-FR" w:eastAsia="en-US"/>
        </w:rPr>
        <w:t>sarcini</w:t>
      </w:r>
      <w:proofErr w:type="spellEnd"/>
      <w:r w:rsidRPr="006D0633">
        <w:rPr>
          <w:sz w:val="24"/>
          <w:szCs w:val="24"/>
          <w:lang w:val="fr-FR" w:eastAsia="en-US"/>
        </w:rPr>
        <w:t xml:space="preserve">) </w:t>
      </w:r>
      <w:proofErr w:type="spellStart"/>
      <w:r w:rsidRPr="006D0633">
        <w:rPr>
          <w:sz w:val="24"/>
          <w:szCs w:val="24"/>
          <w:lang w:val="fr-FR" w:eastAsia="en-US"/>
        </w:rPr>
        <w:t>din</w:t>
      </w:r>
      <w:proofErr w:type="spellEnd"/>
      <w:r w:rsidRPr="006D0633">
        <w:rPr>
          <w:sz w:val="24"/>
          <w:szCs w:val="24"/>
          <w:lang w:val="fr-FR" w:eastAsia="en-US"/>
        </w:rPr>
        <w:t xml:space="preserve"> </w:t>
      </w:r>
      <w:proofErr w:type="spellStart"/>
      <w:r w:rsidRPr="006D0633">
        <w:rPr>
          <w:sz w:val="24"/>
          <w:szCs w:val="24"/>
          <w:lang w:val="fr-FR" w:eastAsia="en-US"/>
        </w:rPr>
        <w:t>cartea</w:t>
      </w:r>
      <w:proofErr w:type="spellEnd"/>
      <w:r w:rsidRPr="006D0633">
        <w:rPr>
          <w:sz w:val="24"/>
          <w:szCs w:val="24"/>
          <w:lang w:val="fr-FR" w:eastAsia="en-US"/>
        </w:rPr>
        <w:t xml:space="preserve"> </w:t>
      </w:r>
      <w:proofErr w:type="spellStart"/>
      <w:r w:rsidRPr="006D0633">
        <w:rPr>
          <w:sz w:val="24"/>
          <w:szCs w:val="24"/>
          <w:lang w:val="fr-FR" w:eastAsia="en-US"/>
        </w:rPr>
        <w:t>funciară</w:t>
      </w:r>
      <w:proofErr w:type="spellEnd"/>
      <w:r w:rsidRPr="006D0633">
        <w:rPr>
          <w:sz w:val="24"/>
          <w:szCs w:val="24"/>
          <w:lang w:val="fr-FR" w:eastAsia="en-US"/>
        </w:rPr>
        <w:t xml:space="preserve">. </w:t>
      </w:r>
      <w:proofErr w:type="spellStart"/>
      <w:r w:rsidRPr="006D0633">
        <w:rPr>
          <w:sz w:val="24"/>
          <w:szCs w:val="24"/>
          <w:lang w:val="fr-FR" w:eastAsia="en-US"/>
        </w:rPr>
        <w:t>Vânzarea</w:t>
      </w:r>
      <w:proofErr w:type="spellEnd"/>
      <w:r w:rsidRPr="006D0633">
        <w:rPr>
          <w:sz w:val="24"/>
          <w:szCs w:val="24"/>
          <w:lang w:val="fr-FR" w:eastAsia="en-US"/>
        </w:rPr>
        <w:t xml:space="preserve"> </w:t>
      </w:r>
      <w:proofErr w:type="spellStart"/>
      <w:r w:rsidRPr="006D0633">
        <w:rPr>
          <w:sz w:val="24"/>
          <w:szCs w:val="24"/>
          <w:lang w:val="fr-FR" w:eastAsia="en-US"/>
        </w:rPr>
        <w:t>terenului</w:t>
      </w:r>
      <w:proofErr w:type="spellEnd"/>
      <w:r w:rsidRPr="006D0633">
        <w:rPr>
          <w:sz w:val="24"/>
          <w:szCs w:val="24"/>
          <w:lang w:val="fr-FR" w:eastAsia="en-US"/>
        </w:rPr>
        <w:t xml:space="preserve"> se </w:t>
      </w:r>
      <w:proofErr w:type="spellStart"/>
      <w:r w:rsidRPr="006D0633">
        <w:rPr>
          <w:sz w:val="24"/>
          <w:szCs w:val="24"/>
          <w:lang w:val="fr-FR" w:eastAsia="en-US"/>
        </w:rPr>
        <w:t>poate</w:t>
      </w:r>
      <w:proofErr w:type="spellEnd"/>
      <w:r w:rsidRPr="006D0633">
        <w:rPr>
          <w:sz w:val="24"/>
          <w:szCs w:val="24"/>
          <w:lang w:val="fr-FR" w:eastAsia="en-US"/>
        </w:rPr>
        <w:t xml:space="preserve"> </w:t>
      </w:r>
      <w:proofErr w:type="spellStart"/>
      <w:r w:rsidRPr="006D0633">
        <w:rPr>
          <w:sz w:val="24"/>
          <w:szCs w:val="24"/>
          <w:lang w:val="fr-FR" w:eastAsia="en-US"/>
        </w:rPr>
        <w:t>realiza</w:t>
      </w:r>
      <w:proofErr w:type="spellEnd"/>
      <w:r w:rsidRPr="006D0633">
        <w:rPr>
          <w:sz w:val="24"/>
          <w:szCs w:val="24"/>
          <w:lang w:val="fr-FR" w:eastAsia="en-US"/>
        </w:rPr>
        <w:t xml:space="preserve"> </w:t>
      </w:r>
      <w:proofErr w:type="spellStart"/>
      <w:r w:rsidRPr="006D0633">
        <w:rPr>
          <w:sz w:val="24"/>
          <w:szCs w:val="24"/>
          <w:lang w:val="fr-FR" w:eastAsia="en-US"/>
        </w:rPr>
        <w:t>cu</w:t>
      </w:r>
      <w:proofErr w:type="spellEnd"/>
      <w:r w:rsidRPr="006D0633">
        <w:rPr>
          <w:sz w:val="24"/>
          <w:szCs w:val="24"/>
          <w:lang w:val="fr-FR" w:eastAsia="en-US"/>
        </w:rPr>
        <w:t xml:space="preserve"> </w:t>
      </w:r>
      <w:proofErr w:type="spellStart"/>
      <w:r w:rsidRPr="006D0633">
        <w:rPr>
          <w:sz w:val="24"/>
          <w:szCs w:val="24"/>
          <w:lang w:val="fr-FR" w:eastAsia="en-US"/>
        </w:rPr>
        <w:t>respectarea</w:t>
      </w:r>
      <w:proofErr w:type="spellEnd"/>
      <w:r w:rsidRPr="006D0633">
        <w:rPr>
          <w:sz w:val="24"/>
          <w:szCs w:val="24"/>
          <w:lang w:val="fr-FR" w:eastAsia="en-US"/>
        </w:rPr>
        <w:t xml:space="preserve"> </w:t>
      </w:r>
      <w:proofErr w:type="spellStart"/>
      <w:r w:rsidRPr="006D0633">
        <w:rPr>
          <w:sz w:val="24"/>
          <w:szCs w:val="24"/>
          <w:lang w:val="fr-FR" w:eastAsia="en-US"/>
        </w:rPr>
        <w:t>dispozițiilor</w:t>
      </w:r>
      <w:proofErr w:type="spellEnd"/>
      <w:r w:rsidRPr="006D0633">
        <w:rPr>
          <w:sz w:val="24"/>
          <w:szCs w:val="24"/>
          <w:lang w:val="fr-FR" w:eastAsia="en-US"/>
        </w:rPr>
        <w:t xml:space="preserve"> </w:t>
      </w:r>
      <w:proofErr w:type="spellStart"/>
      <w:r w:rsidRPr="006D0633">
        <w:rPr>
          <w:sz w:val="24"/>
          <w:szCs w:val="24"/>
          <w:lang w:val="fr-FR" w:eastAsia="en-US"/>
        </w:rPr>
        <w:t>legale</w:t>
      </w:r>
      <w:proofErr w:type="spellEnd"/>
      <w:r w:rsidRPr="006D0633">
        <w:rPr>
          <w:sz w:val="24"/>
          <w:szCs w:val="24"/>
          <w:lang w:val="fr-FR" w:eastAsia="en-US"/>
        </w:rPr>
        <w:t xml:space="preserve"> incidente. </w:t>
      </w:r>
    </w:p>
    <w:p w14:paraId="5B06E3FE" w14:textId="77777777" w:rsidR="0077357A" w:rsidRPr="006D0633" w:rsidRDefault="0077357A" w:rsidP="0077357A">
      <w:pPr>
        <w:spacing w:line="276" w:lineRule="auto"/>
        <w:ind w:firstLine="720"/>
        <w:jc w:val="both"/>
        <w:rPr>
          <w:sz w:val="26"/>
          <w:szCs w:val="26"/>
          <w:lang w:val="fr-FR" w:eastAsia="en-US"/>
        </w:rPr>
      </w:pPr>
      <w:proofErr w:type="spellStart"/>
      <w:r w:rsidRPr="006D0633">
        <w:rPr>
          <w:sz w:val="26"/>
          <w:szCs w:val="26"/>
          <w:lang w:val="fr-FR" w:eastAsia="en-US"/>
        </w:rPr>
        <w:t>În</w:t>
      </w:r>
      <w:proofErr w:type="spellEnd"/>
      <w:r w:rsidRPr="006D0633">
        <w:rPr>
          <w:sz w:val="26"/>
          <w:szCs w:val="26"/>
          <w:lang w:val="fr-FR" w:eastAsia="en-US"/>
        </w:rPr>
        <w:t xml:space="preserve"> </w:t>
      </w:r>
      <w:proofErr w:type="spellStart"/>
      <w:r w:rsidRPr="006D0633">
        <w:rPr>
          <w:sz w:val="26"/>
          <w:szCs w:val="26"/>
          <w:lang w:val="fr-FR" w:eastAsia="en-US"/>
        </w:rPr>
        <w:t>acest</w:t>
      </w:r>
      <w:proofErr w:type="spellEnd"/>
      <w:r w:rsidRPr="006D0633">
        <w:rPr>
          <w:sz w:val="26"/>
          <w:szCs w:val="26"/>
          <w:lang w:val="fr-FR" w:eastAsia="en-US"/>
        </w:rPr>
        <w:t xml:space="preserve"> </w:t>
      </w:r>
      <w:proofErr w:type="spellStart"/>
      <w:r w:rsidRPr="006D0633">
        <w:rPr>
          <w:sz w:val="26"/>
          <w:szCs w:val="26"/>
          <w:lang w:val="fr-FR" w:eastAsia="en-US"/>
        </w:rPr>
        <w:t>context</w:t>
      </w:r>
      <w:proofErr w:type="spellEnd"/>
      <w:r w:rsidRPr="006D0633">
        <w:rPr>
          <w:sz w:val="26"/>
          <w:szCs w:val="26"/>
          <w:lang w:val="fr-FR" w:eastAsia="en-US"/>
        </w:rPr>
        <w:t xml:space="preserve"> </w:t>
      </w:r>
      <w:proofErr w:type="spellStart"/>
      <w:r w:rsidRPr="006D0633">
        <w:rPr>
          <w:sz w:val="26"/>
          <w:szCs w:val="26"/>
          <w:lang w:val="fr-FR" w:eastAsia="en-US"/>
        </w:rPr>
        <w:t>sunt</w:t>
      </w:r>
      <w:proofErr w:type="spellEnd"/>
      <w:r w:rsidRPr="006D0633">
        <w:rPr>
          <w:sz w:val="26"/>
          <w:szCs w:val="26"/>
          <w:lang w:val="fr-FR" w:eastAsia="en-US"/>
        </w:rPr>
        <w:t xml:space="preserve"> </w:t>
      </w:r>
      <w:proofErr w:type="spellStart"/>
      <w:r w:rsidRPr="006D0633">
        <w:rPr>
          <w:sz w:val="26"/>
          <w:szCs w:val="26"/>
          <w:lang w:val="fr-FR" w:eastAsia="en-US"/>
        </w:rPr>
        <w:t>aplicabile</w:t>
      </w:r>
      <w:proofErr w:type="spellEnd"/>
      <w:r w:rsidRPr="006D0633">
        <w:rPr>
          <w:sz w:val="26"/>
          <w:szCs w:val="26"/>
          <w:lang w:val="fr-FR" w:eastAsia="en-US"/>
        </w:rPr>
        <w:t xml:space="preserve"> </w:t>
      </w:r>
      <w:proofErr w:type="spellStart"/>
      <w:r w:rsidRPr="006D0633">
        <w:rPr>
          <w:sz w:val="26"/>
          <w:szCs w:val="26"/>
          <w:lang w:val="fr-FR" w:eastAsia="en-US"/>
        </w:rPr>
        <w:t>prevederile</w:t>
      </w:r>
      <w:proofErr w:type="spellEnd"/>
      <w:r w:rsidRPr="006D0633">
        <w:rPr>
          <w:sz w:val="26"/>
          <w:szCs w:val="26"/>
          <w:lang w:val="fr-FR" w:eastAsia="en-US"/>
        </w:rPr>
        <w:t xml:space="preserve"> art. 3, art. 5 si art. 7 </w:t>
      </w:r>
      <w:proofErr w:type="spellStart"/>
      <w:r w:rsidRPr="006D0633">
        <w:rPr>
          <w:sz w:val="26"/>
          <w:szCs w:val="26"/>
          <w:lang w:val="fr-FR" w:eastAsia="en-US"/>
        </w:rPr>
        <w:t>din</w:t>
      </w:r>
      <w:proofErr w:type="spellEnd"/>
      <w:r w:rsidRPr="006D0633">
        <w:rPr>
          <w:sz w:val="26"/>
          <w:szCs w:val="26"/>
          <w:lang w:val="fr-FR" w:eastAsia="en-US"/>
        </w:rPr>
        <w:t xml:space="preserve"> </w:t>
      </w:r>
      <w:proofErr w:type="spellStart"/>
      <w:r w:rsidRPr="006D0633">
        <w:rPr>
          <w:sz w:val="26"/>
          <w:szCs w:val="26"/>
          <w:lang w:val="fr-FR" w:eastAsia="en-US"/>
        </w:rPr>
        <w:t>actul</w:t>
      </w:r>
      <w:proofErr w:type="spellEnd"/>
      <w:r w:rsidRPr="006D0633">
        <w:rPr>
          <w:sz w:val="26"/>
          <w:szCs w:val="26"/>
          <w:lang w:val="fr-FR" w:eastAsia="en-US"/>
        </w:rPr>
        <w:t xml:space="preserve"> </w:t>
      </w:r>
      <w:proofErr w:type="spellStart"/>
      <w:r w:rsidRPr="006D0633">
        <w:rPr>
          <w:sz w:val="26"/>
          <w:szCs w:val="26"/>
          <w:lang w:val="fr-FR" w:eastAsia="en-US"/>
        </w:rPr>
        <w:t>adițional</w:t>
      </w:r>
      <w:proofErr w:type="spellEnd"/>
      <w:r w:rsidRPr="006D0633">
        <w:rPr>
          <w:sz w:val="26"/>
          <w:szCs w:val="26"/>
          <w:lang w:val="fr-FR" w:eastAsia="en-US"/>
        </w:rPr>
        <w:t xml:space="preserve"> nr. 7 la </w:t>
      </w:r>
      <w:proofErr w:type="spellStart"/>
      <w:r w:rsidRPr="006D0633">
        <w:rPr>
          <w:sz w:val="26"/>
          <w:szCs w:val="26"/>
          <w:lang w:val="fr-FR" w:eastAsia="en-US"/>
        </w:rPr>
        <w:t>Contractul</w:t>
      </w:r>
      <w:proofErr w:type="spellEnd"/>
      <w:r w:rsidRPr="006D0633">
        <w:rPr>
          <w:sz w:val="26"/>
          <w:szCs w:val="26"/>
          <w:lang w:val="fr-FR" w:eastAsia="en-US"/>
        </w:rPr>
        <w:t xml:space="preserve"> de </w:t>
      </w:r>
      <w:proofErr w:type="spellStart"/>
      <w:r w:rsidRPr="006D0633">
        <w:rPr>
          <w:sz w:val="26"/>
          <w:szCs w:val="26"/>
          <w:lang w:val="fr-FR" w:eastAsia="en-US"/>
        </w:rPr>
        <w:t>asociere</w:t>
      </w:r>
      <w:proofErr w:type="spellEnd"/>
      <w:r w:rsidRPr="006D0633">
        <w:rPr>
          <w:sz w:val="26"/>
          <w:szCs w:val="26"/>
          <w:lang w:val="fr-FR" w:eastAsia="en-US"/>
        </w:rPr>
        <w:t xml:space="preserve"> </w:t>
      </w:r>
      <w:proofErr w:type="spellStart"/>
      <w:r w:rsidRPr="006D0633">
        <w:rPr>
          <w:sz w:val="26"/>
          <w:szCs w:val="26"/>
          <w:lang w:val="fr-FR" w:eastAsia="en-US"/>
        </w:rPr>
        <w:t>în</w:t>
      </w:r>
      <w:proofErr w:type="spellEnd"/>
      <w:r w:rsidRPr="006D0633">
        <w:rPr>
          <w:sz w:val="26"/>
          <w:szCs w:val="26"/>
          <w:lang w:val="fr-FR" w:eastAsia="en-US"/>
        </w:rPr>
        <w:t xml:space="preserve"> </w:t>
      </w:r>
      <w:proofErr w:type="spellStart"/>
      <w:r w:rsidRPr="006D0633">
        <w:rPr>
          <w:sz w:val="26"/>
          <w:szCs w:val="26"/>
          <w:lang w:val="fr-FR" w:eastAsia="en-US"/>
        </w:rPr>
        <w:t>participațiune</w:t>
      </w:r>
      <w:proofErr w:type="spellEnd"/>
      <w:r w:rsidRPr="006D0633">
        <w:rPr>
          <w:sz w:val="26"/>
          <w:szCs w:val="26"/>
          <w:lang w:val="fr-FR" w:eastAsia="en-US"/>
        </w:rPr>
        <w:t xml:space="preserve"> nr. 41755/14.11.2006, </w:t>
      </w:r>
      <w:proofErr w:type="spellStart"/>
      <w:r w:rsidRPr="006D0633">
        <w:rPr>
          <w:sz w:val="26"/>
          <w:szCs w:val="26"/>
          <w:lang w:val="fr-FR" w:eastAsia="en-US"/>
        </w:rPr>
        <w:t>încheiat</w:t>
      </w:r>
      <w:proofErr w:type="spellEnd"/>
      <w:r w:rsidRPr="006D0633">
        <w:rPr>
          <w:sz w:val="26"/>
          <w:szCs w:val="26"/>
          <w:lang w:val="fr-FR" w:eastAsia="en-US"/>
        </w:rPr>
        <w:t xml:space="preserve"> </w:t>
      </w:r>
      <w:proofErr w:type="spellStart"/>
      <w:r w:rsidRPr="006D0633">
        <w:rPr>
          <w:sz w:val="26"/>
          <w:szCs w:val="26"/>
          <w:lang w:val="fr-FR" w:eastAsia="en-US"/>
        </w:rPr>
        <w:t>între</w:t>
      </w:r>
      <w:proofErr w:type="spellEnd"/>
      <w:r w:rsidRPr="006D0633">
        <w:rPr>
          <w:sz w:val="26"/>
          <w:szCs w:val="26"/>
          <w:lang w:val="fr-FR" w:eastAsia="en-US"/>
        </w:rPr>
        <w:t xml:space="preserve"> </w:t>
      </w:r>
      <w:proofErr w:type="spellStart"/>
      <w:r w:rsidRPr="006D0633">
        <w:rPr>
          <w:sz w:val="26"/>
          <w:szCs w:val="26"/>
          <w:lang w:val="fr-FR" w:eastAsia="en-US"/>
        </w:rPr>
        <w:t>Municipiul</w:t>
      </w:r>
      <w:proofErr w:type="spellEnd"/>
      <w:r w:rsidRPr="006D0633">
        <w:rPr>
          <w:sz w:val="26"/>
          <w:szCs w:val="26"/>
          <w:lang w:val="fr-FR" w:eastAsia="en-US"/>
        </w:rPr>
        <w:t xml:space="preserve"> </w:t>
      </w:r>
      <w:proofErr w:type="spellStart"/>
      <w:r w:rsidRPr="006D0633">
        <w:rPr>
          <w:sz w:val="26"/>
          <w:szCs w:val="26"/>
          <w:lang w:val="fr-FR" w:eastAsia="en-US"/>
        </w:rPr>
        <w:t>Călărași</w:t>
      </w:r>
      <w:proofErr w:type="spellEnd"/>
      <w:r w:rsidRPr="006D0633">
        <w:rPr>
          <w:sz w:val="26"/>
          <w:szCs w:val="26"/>
          <w:lang w:val="fr-FR" w:eastAsia="en-US"/>
        </w:rPr>
        <w:t xml:space="preserve"> </w:t>
      </w:r>
      <w:proofErr w:type="spellStart"/>
      <w:r w:rsidRPr="006D0633">
        <w:rPr>
          <w:sz w:val="26"/>
          <w:szCs w:val="26"/>
          <w:lang w:val="fr-FR" w:eastAsia="en-US"/>
        </w:rPr>
        <w:t>și</w:t>
      </w:r>
      <w:proofErr w:type="spellEnd"/>
      <w:r w:rsidRPr="006D0633">
        <w:rPr>
          <w:sz w:val="26"/>
          <w:szCs w:val="26"/>
          <w:lang w:val="fr-FR" w:eastAsia="en-US"/>
        </w:rPr>
        <w:t xml:space="preserve"> SC </w:t>
      </w:r>
      <w:proofErr w:type="spellStart"/>
      <w:r w:rsidRPr="006D0633">
        <w:rPr>
          <w:sz w:val="26"/>
          <w:szCs w:val="26"/>
          <w:lang w:val="fr-FR" w:eastAsia="en-US"/>
        </w:rPr>
        <w:t>Concas</w:t>
      </w:r>
      <w:proofErr w:type="spellEnd"/>
      <w:r w:rsidRPr="006D0633">
        <w:rPr>
          <w:sz w:val="26"/>
          <w:szCs w:val="26"/>
          <w:lang w:val="fr-FR" w:eastAsia="en-US"/>
        </w:rPr>
        <w:t xml:space="preserve"> Invest SRL.</w:t>
      </w:r>
    </w:p>
    <w:p w14:paraId="32655D5E" w14:textId="77777777" w:rsidR="0077357A" w:rsidRPr="006D0633" w:rsidRDefault="0077357A" w:rsidP="0077357A">
      <w:pPr>
        <w:spacing w:line="276" w:lineRule="auto"/>
        <w:ind w:firstLine="720"/>
        <w:jc w:val="both"/>
        <w:rPr>
          <w:sz w:val="26"/>
          <w:szCs w:val="26"/>
          <w:lang w:val="fr-FR" w:eastAsia="en-US"/>
        </w:rPr>
      </w:pPr>
      <w:proofErr w:type="spellStart"/>
      <w:r w:rsidRPr="006D0633">
        <w:rPr>
          <w:sz w:val="24"/>
          <w:szCs w:val="24"/>
          <w:lang w:val="fr-FR" w:eastAsia="en-US"/>
        </w:rPr>
        <w:t>Astfel</w:t>
      </w:r>
      <w:proofErr w:type="spellEnd"/>
      <w:r w:rsidRPr="006D0633">
        <w:rPr>
          <w:sz w:val="24"/>
          <w:szCs w:val="24"/>
          <w:lang w:val="fr-FR" w:eastAsia="en-US"/>
        </w:rPr>
        <w:t xml:space="preserve">, </w:t>
      </w:r>
      <w:proofErr w:type="spellStart"/>
      <w:r w:rsidRPr="006D0633">
        <w:rPr>
          <w:sz w:val="24"/>
          <w:szCs w:val="24"/>
          <w:lang w:val="fr-FR" w:eastAsia="en-US"/>
        </w:rPr>
        <w:t>având</w:t>
      </w:r>
      <w:proofErr w:type="spellEnd"/>
      <w:r w:rsidRPr="006D0633">
        <w:rPr>
          <w:sz w:val="24"/>
          <w:szCs w:val="24"/>
          <w:lang w:val="fr-FR" w:eastAsia="en-US"/>
        </w:rPr>
        <w:t xml:space="preserve"> </w:t>
      </w:r>
      <w:proofErr w:type="spellStart"/>
      <w:r w:rsidRPr="006D0633">
        <w:rPr>
          <w:sz w:val="24"/>
          <w:szCs w:val="24"/>
          <w:lang w:val="fr-FR" w:eastAsia="en-US"/>
        </w:rPr>
        <w:t>în</w:t>
      </w:r>
      <w:proofErr w:type="spellEnd"/>
      <w:r w:rsidRPr="006D0633">
        <w:rPr>
          <w:sz w:val="24"/>
          <w:szCs w:val="24"/>
          <w:lang w:val="fr-FR" w:eastAsia="en-US"/>
        </w:rPr>
        <w:t xml:space="preserve"> </w:t>
      </w:r>
      <w:proofErr w:type="spellStart"/>
      <w:r w:rsidRPr="006D0633">
        <w:rPr>
          <w:sz w:val="24"/>
          <w:szCs w:val="24"/>
          <w:lang w:val="fr-FR" w:eastAsia="en-US"/>
        </w:rPr>
        <w:t>vedere</w:t>
      </w:r>
      <w:proofErr w:type="spellEnd"/>
      <w:r w:rsidRPr="006D0633">
        <w:rPr>
          <w:sz w:val="24"/>
          <w:szCs w:val="24"/>
          <w:lang w:val="fr-FR" w:eastAsia="en-US"/>
        </w:rPr>
        <w:t xml:space="preserve"> </w:t>
      </w:r>
      <w:proofErr w:type="spellStart"/>
      <w:r w:rsidRPr="006D0633">
        <w:rPr>
          <w:sz w:val="24"/>
          <w:szCs w:val="24"/>
          <w:lang w:val="fr-FR" w:eastAsia="en-US"/>
        </w:rPr>
        <w:t>situația</w:t>
      </w:r>
      <w:proofErr w:type="spellEnd"/>
      <w:r w:rsidRPr="006D0633">
        <w:rPr>
          <w:sz w:val="24"/>
          <w:szCs w:val="24"/>
          <w:lang w:val="fr-FR" w:eastAsia="en-US"/>
        </w:rPr>
        <w:t xml:space="preserve"> </w:t>
      </w:r>
      <w:proofErr w:type="spellStart"/>
      <w:r w:rsidRPr="006D0633">
        <w:rPr>
          <w:sz w:val="24"/>
          <w:szCs w:val="24"/>
          <w:lang w:val="fr-FR" w:eastAsia="en-US"/>
        </w:rPr>
        <w:t>juridică</w:t>
      </w:r>
      <w:proofErr w:type="spellEnd"/>
      <w:r w:rsidRPr="006D0633">
        <w:rPr>
          <w:sz w:val="24"/>
          <w:szCs w:val="24"/>
          <w:lang w:val="fr-FR" w:eastAsia="en-US"/>
        </w:rPr>
        <w:t xml:space="preserve"> a </w:t>
      </w:r>
      <w:proofErr w:type="spellStart"/>
      <w:r w:rsidRPr="006D0633">
        <w:rPr>
          <w:sz w:val="24"/>
          <w:szCs w:val="24"/>
          <w:lang w:val="fr-FR" w:eastAsia="en-US"/>
        </w:rPr>
        <w:t>imobilului</w:t>
      </w:r>
      <w:proofErr w:type="spellEnd"/>
      <w:r w:rsidRPr="006D0633">
        <w:rPr>
          <w:sz w:val="24"/>
          <w:szCs w:val="24"/>
          <w:lang w:val="fr-FR" w:eastAsia="en-US"/>
        </w:rPr>
        <w:t xml:space="preserve">, </w:t>
      </w:r>
      <w:proofErr w:type="spellStart"/>
      <w:r w:rsidRPr="006D0633">
        <w:rPr>
          <w:sz w:val="24"/>
          <w:szCs w:val="24"/>
          <w:lang w:val="fr-FR" w:eastAsia="en-US"/>
        </w:rPr>
        <w:t>cererea</w:t>
      </w:r>
      <w:proofErr w:type="spellEnd"/>
      <w:r w:rsidRPr="006D0633">
        <w:rPr>
          <w:sz w:val="24"/>
          <w:szCs w:val="24"/>
          <w:lang w:val="fr-FR" w:eastAsia="en-US"/>
        </w:rPr>
        <w:t xml:space="preserve"> </w:t>
      </w:r>
      <w:proofErr w:type="spellStart"/>
      <w:r w:rsidRPr="006D0633">
        <w:rPr>
          <w:sz w:val="24"/>
          <w:szCs w:val="24"/>
          <w:lang w:val="fr-FR" w:eastAsia="en-US"/>
        </w:rPr>
        <w:t>formulată</w:t>
      </w:r>
      <w:proofErr w:type="spellEnd"/>
      <w:r w:rsidRPr="006D0633">
        <w:rPr>
          <w:sz w:val="24"/>
          <w:szCs w:val="24"/>
          <w:lang w:val="fr-FR" w:eastAsia="en-US"/>
        </w:rPr>
        <w:t xml:space="preserve">, </w:t>
      </w:r>
      <w:proofErr w:type="spellStart"/>
      <w:r w:rsidRPr="006D0633">
        <w:rPr>
          <w:sz w:val="24"/>
          <w:szCs w:val="24"/>
          <w:lang w:val="fr-FR" w:eastAsia="en-US"/>
        </w:rPr>
        <w:t>dreptul</w:t>
      </w:r>
      <w:proofErr w:type="spellEnd"/>
      <w:r w:rsidRPr="006D0633">
        <w:rPr>
          <w:sz w:val="24"/>
          <w:szCs w:val="24"/>
          <w:lang w:val="fr-FR" w:eastAsia="en-US"/>
        </w:rPr>
        <w:t xml:space="preserve"> de superficie </w:t>
      </w:r>
      <w:proofErr w:type="spellStart"/>
      <w:r w:rsidRPr="006D0633">
        <w:rPr>
          <w:sz w:val="24"/>
          <w:szCs w:val="24"/>
          <w:lang w:val="fr-FR" w:eastAsia="en-US"/>
        </w:rPr>
        <w:t>prevăzut</w:t>
      </w:r>
      <w:proofErr w:type="spellEnd"/>
      <w:r w:rsidRPr="006D0633">
        <w:rPr>
          <w:sz w:val="24"/>
          <w:szCs w:val="24"/>
          <w:lang w:val="fr-FR" w:eastAsia="en-US"/>
        </w:rPr>
        <w:t xml:space="preserve"> </w:t>
      </w:r>
      <w:proofErr w:type="spellStart"/>
      <w:r w:rsidRPr="006D0633">
        <w:rPr>
          <w:sz w:val="24"/>
          <w:szCs w:val="24"/>
          <w:lang w:val="fr-FR" w:eastAsia="en-US"/>
        </w:rPr>
        <w:t>în</w:t>
      </w:r>
      <w:proofErr w:type="spellEnd"/>
      <w:r w:rsidRPr="006D0633">
        <w:rPr>
          <w:sz w:val="24"/>
          <w:szCs w:val="24"/>
          <w:lang w:val="fr-FR" w:eastAsia="en-US"/>
        </w:rPr>
        <w:t xml:space="preserve"> </w:t>
      </w:r>
      <w:proofErr w:type="spellStart"/>
      <w:r w:rsidRPr="006D0633">
        <w:rPr>
          <w:sz w:val="24"/>
          <w:szCs w:val="24"/>
          <w:lang w:val="fr-FR" w:eastAsia="en-US"/>
        </w:rPr>
        <w:t>cartea</w:t>
      </w:r>
      <w:proofErr w:type="spellEnd"/>
      <w:r w:rsidRPr="006D0633">
        <w:rPr>
          <w:sz w:val="24"/>
          <w:szCs w:val="24"/>
          <w:lang w:val="fr-FR" w:eastAsia="en-US"/>
        </w:rPr>
        <w:t xml:space="preserve"> </w:t>
      </w:r>
      <w:proofErr w:type="spellStart"/>
      <w:r w:rsidRPr="006D0633">
        <w:rPr>
          <w:sz w:val="24"/>
          <w:szCs w:val="24"/>
          <w:lang w:val="fr-FR" w:eastAsia="en-US"/>
        </w:rPr>
        <w:t>funciară</w:t>
      </w:r>
      <w:proofErr w:type="spellEnd"/>
      <w:r w:rsidRPr="006D0633">
        <w:rPr>
          <w:sz w:val="24"/>
          <w:szCs w:val="24"/>
          <w:lang w:val="fr-FR" w:eastAsia="en-US"/>
        </w:rPr>
        <w:t xml:space="preserve"> nr. 23439, </w:t>
      </w:r>
      <w:proofErr w:type="spellStart"/>
      <w:r w:rsidRPr="006D0633">
        <w:rPr>
          <w:sz w:val="24"/>
          <w:szCs w:val="24"/>
          <w:lang w:val="fr-FR" w:eastAsia="en-US"/>
        </w:rPr>
        <w:t>documentele</w:t>
      </w:r>
      <w:proofErr w:type="spellEnd"/>
      <w:r w:rsidRPr="006D0633">
        <w:rPr>
          <w:sz w:val="24"/>
          <w:szCs w:val="24"/>
          <w:lang w:val="fr-FR" w:eastAsia="en-US"/>
        </w:rPr>
        <w:t xml:space="preserve"> </w:t>
      </w:r>
      <w:proofErr w:type="spellStart"/>
      <w:r w:rsidRPr="006D0633">
        <w:rPr>
          <w:sz w:val="24"/>
          <w:szCs w:val="24"/>
          <w:lang w:val="fr-FR" w:eastAsia="en-US"/>
        </w:rPr>
        <w:t>tehnice</w:t>
      </w:r>
      <w:proofErr w:type="spellEnd"/>
      <w:r w:rsidRPr="006D0633">
        <w:rPr>
          <w:sz w:val="24"/>
          <w:szCs w:val="24"/>
          <w:lang w:val="fr-FR" w:eastAsia="en-US"/>
        </w:rPr>
        <w:t xml:space="preserve"> </w:t>
      </w:r>
      <w:proofErr w:type="spellStart"/>
      <w:r w:rsidRPr="006D0633">
        <w:rPr>
          <w:sz w:val="24"/>
          <w:szCs w:val="24"/>
          <w:lang w:val="fr-FR" w:eastAsia="en-US"/>
        </w:rPr>
        <w:t>și</w:t>
      </w:r>
      <w:proofErr w:type="spellEnd"/>
      <w:r w:rsidRPr="006D0633">
        <w:rPr>
          <w:sz w:val="24"/>
          <w:szCs w:val="24"/>
          <w:lang w:val="fr-FR" w:eastAsia="en-US"/>
        </w:rPr>
        <w:t xml:space="preserve"> </w:t>
      </w:r>
      <w:proofErr w:type="spellStart"/>
      <w:r w:rsidRPr="006D0633">
        <w:rPr>
          <w:sz w:val="24"/>
          <w:szCs w:val="24"/>
          <w:lang w:val="fr-FR" w:eastAsia="en-US"/>
        </w:rPr>
        <w:t>actele</w:t>
      </w:r>
      <w:proofErr w:type="spellEnd"/>
      <w:r w:rsidRPr="006D0633">
        <w:rPr>
          <w:sz w:val="24"/>
          <w:szCs w:val="24"/>
          <w:lang w:val="fr-FR" w:eastAsia="en-US"/>
        </w:rPr>
        <w:t xml:space="preserve"> de </w:t>
      </w:r>
      <w:proofErr w:type="spellStart"/>
      <w:r w:rsidRPr="006D0633">
        <w:rPr>
          <w:sz w:val="24"/>
          <w:szCs w:val="24"/>
          <w:lang w:val="fr-FR" w:eastAsia="en-US"/>
        </w:rPr>
        <w:t>proprietate</w:t>
      </w:r>
      <w:proofErr w:type="spellEnd"/>
      <w:r w:rsidRPr="006D0633">
        <w:rPr>
          <w:sz w:val="24"/>
          <w:szCs w:val="24"/>
          <w:lang w:val="fr-FR" w:eastAsia="en-US"/>
        </w:rPr>
        <w:t xml:space="preserve">, </w:t>
      </w:r>
      <w:proofErr w:type="spellStart"/>
      <w:r w:rsidRPr="006D0633">
        <w:rPr>
          <w:sz w:val="24"/>
          <w:szCs w:val="24"/>
          <w:lang w:val="fr-FR" w:eastAsia="en-US"/>
        </w:rPr>
        <w:t>în</w:t>
      </w:r>
      <w:proofErr w:type="spellEnd"/>
      <w:r w:rsidRPr="006D0633">
        <w:rPr>
          <w:sz w:val="24"/>
          <w:szCs w:val="24"/>
          <w:lang w:val="fr-FR" w:eastAsia="en-US"/>
        </w:rPr>
        <w:t xml:space="preserve"> </w:t>
      </w:r>
      <w:proofErr w:type="spellStart"/>
      <w:r w:rsidRPr="006D0633">
        <w:rPr>
          <w:sz w:val="24"/>
          <w:szCs w:val="24"/>
          <w:lang w:val="fr-FR" w:eastAsia="en-US"/>
        </w:rPr>
        <w:t>conformitate</w:t>
      </w:r>
      <w:proofErr w:type="spellEnd"/>
      <w:r w:rsidRPr="006D0633">
        <w:rPr>
          <w:sz w:val="24"/>
          <w:szCs w:val="24"/>
          <w:lang w:val="fr-FR" w:eastAsia="en-US"/>
        </w:rPr>
        <w:t xml:space="preserve"> </w:t>
      </w:r>
      <w:proofErr w:type="spellStart"/>
      <w:r w:rsidRPr="006D0633">
        <w:rPr>
          <w:sz w:val="24"/>
          <w:szCs w:val="24"/>
          <w:lang w:val="fr-FR" w:eastAsia="en-US"/>
        </w:rPr>
        <w:t>cu</w:t>
      </w:r>
      <w:proofErr w:type="spellEnd"/>
      <w:r w:rsidRPr="006D0633">
        <w:rPr>
          <w:sz w:val="24"/>
          <w:szCs w:val="24"/>
          <w:lang w:val="fr-FR" w:eastAsia="en-US"/>
        </w:rPr>
        <w:t xml:space="preserve"> </w:t>
      </w:r>
      <w:proofErr w:type="spellStart"/>
      <w:r w:rsidRPr="006D0633">
        <w:rPr>
          <w:sz w:val="24"/>
          <w:szCs w:val="24"/>
          <w:lang w:val="fr-FR" w:eastAsia="en-US"/>
        </w:rPr>
        <w:lastRenderedPageBreak/>
        <w:t>prevederile</w:t>
      </w:r>
      <w:proofErr w:type="spellEnd"/>
      <w:r w:rsidRPr="006D0633">
        <w:rPr>
          <w:sz w:val="24"/>
          <w:szCs w:val="24"/>
          <w:lang w:val="fr-FR" w:eastAsia="en-US"/>
        </w:rPr>
        <w:t xml:space="preserve"> art. 3, art. 5 si art. 7 </w:t>
      </w:r>
      <w:proofErr w:type="spellStart"/>
      <w:r w:rsidRPr="006D0633">
        <w:rPr>
          <w:sz w:val="24"/>
          <w:szCs w:val="24"/>
          <w:lang w:val="fr-FR" w:eastAsia="en-US"/>
        </w:rPr>
        <w:t>din</w:t>
      </w:r>
      <w:proofErr w:type="spellEnd"/>
      <w:r w:rsidRPr="006D0633">
        <w:rPr>
          <w:sz w:val="24"/>
          <w:szCs w:val="24"/>
          <w:lang w:val="fr-FR" w:eastAsia="en-US"/>
        </w:rPr>
        <w:t xml:space="preserve"> </w:t>
      </w:r>
      <w:proofErr w:type="spellStart"/>
      <w:r w:rsidRPr="006D0633">
        <w:rPr>
          <w:sz w:val="24"/>
          <w:szCs w:val="24"/>
          <w:lang w:val="fr-FR" w:eastAsia="en-US"/>
        </w:rPr>
        <w:t>actul</w:t>
      </w:r>
      <w:proofErr w:type="spellEnd"/>
      <w:r w:rsidRPr="006D0633">
        <w:rPr>
          <w:sz w:val="24"/>
          <w:szCs w:val="24"/>
          <w:lang w:val="fr-FR" w:eastAsia="en-US"/>
        </w:rPr>
        <w:t xml:space="preserve"> </w:t>
      </w:r>
      <w:proofErr w:type="spellStart"/>
      <w:r w:rsidRPr="006D0633">
        <w:rPr>
          <w:sz w:val="24"/>
          <w:szCs w:val="24"/>
          <w:lang w:val="fr-FR" w:eastAsia="en-US"/>
        </w:rPr>
        <w:t>adițional</w:t>
      </w:r>
      <w:proofErr w:type="spellEnd"/>
      <w:r w:rsidRPr="006D0633">
        <w:rPr>
          <w:sz w:val="24"/>
          <w:szCs w:val="24"/>
          <w:lang w:val="fr-FR" w:eastAsia="en-US"/>
        </w:rPr>
        <w:t xml:space="preserve"> nr. 7 la </w:t>
      </w:r>
      <w:proofErr w:type="spellStart"/>
      <w:r w:rsidRPr="006D0633">
        <w:rPr>
          <w:sz w:val="24"/>
          <w:szCs w:val="24"/>
          <w:lang w:val="fr-FR" w:eastAsia="en-US"/>
        </w:rPr>
        <w:t>contractul</w:t>
      </w:r>
      <w:proofErr w:type="spellEnd"/>
      <w:r w:rsidRPr="006D0633">
        <w:rPr>
          <w:sz w:val="24"/>
          <w:szCs w:val="24"/>
          <w:lang w:val="fr-FR" w:eastAsia="en-US"/>
        </w:rPr>
        <w:t xml:space="preserve"> de </w:t>
      </w:r>
      <w:proofErr w:type="spellStart"/>
      <w:r w:rsidRPr="006D0633">
        <w:rPr>
          <w:sz w:val="24"/>
          <w:szCs w:val="24"/>
          <w:lang w:val="fr-FR" w:eastAsia="en-US"/>
        </w:rPr>
        <w:t>asociere</w:t>
      </w:r>
      <w:proofErr w:type="spellEnd"/>
      <w:r w:rsidRPr="006D0633">
        <w:rPr>
          <w:sz w:val="24"/>
          <w:szCs w:val="24"/>
          <w:lang w:val="fr-FR" w:eastAsia="en-US"/>
        </w:rPr>
        <w:t xml:space="preserve"> </w:t>
      </w:r>
      <w:proofErr w:type="spellStart"/>
      <w:r w:rsidRPr="006D0633">
        <w:rPr>
          <w:sz w:val="24"/>
          <w:szCs w:val="24"/>
          <w:lang w:val="fr-FR" w:eastAsia="en-US"/>
        </w:rPr>
        <w:t>în</w:t>
      </w:r>
      <w:proofErr w:type="spellEnd"/>
      <w:r w:rsidRPr="006D0633">
        <w:rPr>
          <w:sz w:val="24"/>
          <w:szCs w:val="24"/>
          <w:lang w:val="fr-FR" w:eastAsia="en-US"/>
        </w:rPr>
        <w:t xml:space="preserve"> </w:t>
      </w:r>
      <w:proofErr w:type="spellStart"/>
      <w:r w:rsidRPr="006D0633">
        <w:rPr>
          <w:sz w:val="24"/>
          <w:szCs w:val="24"/>
          <w:lang w:val="fr-FR" w:eastAsia="en-US"/>
        </w:rPr>
        <w:t>participațiune</w:t>
      </w:r>
      <w:proofErr w:type="spellEnd"/>
      <w:r w:rsidRPr="006D0633">
        <w:rPr>
          <w:sz w:val="24"/>
          <w:szCs w:val="24"/>
          <w:lang w:val="fr-FR" w:eastAsia="en-US"/>
        </w:rPr>
        <w:t xml:space="preserve"> nr. 41755/14.11.2006, </w:t>
      </w:r>
      <w:proofErr w:type="spellStart"/>
      <w:r w:rsidRPr="006D0633">
        <w:rPr>
          <w:sz w:val="24"/>
          <w:szCs w:val="24"/>
          <w:lang w:val="fr-FR" w:eastAsia="en-US"/>
        </w:rPr>
        <w:t>încheiat</w:t>
      </w:r>
      <w:proofErr w:type="spellEnd"/>
      <w:r w:rsidRPr="006D0633">
        <w:rPr>
          <w:sz w:val="24"/>
          <w:szCs w:val="24"/>
          <w:lang w:val="fr-FR" w:eastAsia="en-US"/>
        </w:rPr>
        <w:t xml:space="preserve"> </w:t>
      </w:r>
      <w:proofErr w:type="spellStart"/>
      <w:r w:rsidRPr="006D0633">
        <w:rPr>
          <w:sz w:val="24"/>
          <w:szCs w:val="24"/>
          <w:lang w:val="fr-FR" w:eastAsia="en-US"/>
        </w:rPr>
        <w:t>între</w:t>
      </w:r>
      <w:proofErr w:type="spellEnd"/>
      <w:r w:rsidRPr="006D0633">
        <w:rPr>
          <w:sz w:val="24"/>
          <w:szCs w:val="24"/>
          <w:lang w:val="fr-FR" w:eastAsia="en-US"/>
        </w:rPr>
        <w:t xml:space="preserve"> </w:t>
      </w:r>
      <w:proofErr w:type="spellStart"/>
      <w:r w:rsidRPr="006D0633">
        <w:rPr>
          <w:sz w:val="24"/>
          <w:szCs w:val="24"/>
          <w:lang w:val="fr-FR" w:eastAsia="en-US"/>
        </w:rPr>
        <w:t>Municipiul</w:t>
      </w:r>
      <w:proofErr w:type="spellEnd"/>
      <w:r w:rsidRPr="006D0633">
        <w:rPr>
          <w:sz w:val="24"/>
          <w:szCs w:val="24"/>
          <w:lang w:val="fr-FR" w:eastAsia="en-US"/>
        </w:rPr>
        <w:t xml:space="preserve"> </w:t>
      </w:r>
      <w:proofErr w:type="spellStart"/>
      <w:r w:rsidRPr="006D0633">
        <w:rPr>
          <w:sz w:val="24"/>
          <w:szCs w:val="24"/>
          <w:lang w:val="fr-FR" w:eastAsia="en-US"/>
        </w:rPr>
        <w:t>Călărași</w:t>
      </w:r>
      <w:proofErr w:type="spellEnd"/>
      <w:r w:rsidRPr="006D0633">
        <w:rPr>
          <w:sz w:val="24"/>
          <w:szCs w:val="24"/>
          <w:lang w:val="fr-FR" w:eastAsia="en-US"/>
        </w:rPr>
        <w:t xml:space="preserve"> </w:t>
      </w:r>
      <w:proofErr w:type="spellStart"/>
      <w:r w:rsidRPr="006D0633">
        <w:rPr>
          <w:sz w:val="24"/>
          <w:szCs w:val="24"/>
          <w:lang w:val="fr-FR" w:eastAsia="en-US"/>
        </w:rPr>
        <w:t>și</w:t>
      </w:r>
      <w:proofErr w:type="spellEnd"/>
      <w:r w:rsidRPr="006D0633">
        <w:rPr>
          <w:sz w:val="24"/>
          <w:szCs w:val="24"/>
          <w:lang w:val="fr-FR" w:eastAsia="en-US"/>
        </w:rPr>
        <w:t xml:space="preserve"> SC CONCAS INVEST SRL </w:t>
      </w:r>
      <w:proofErr w:type="spellStart"/>
      <w:r w:rsidRPr="006D0633">
        <w:rPr>
          <w:sz w:val="24"/>
          <w:szCs w:val="24"/>
          <w:lang w:val="fr-FR" w:eastAsia="en-US"/>
        </w:rPr>
        <w:t>și</w:t>
      </w:r>
      <w:proofErr w:type="spellEnd"/>
      <w:r w:rsidRPr="006D0633">
        <w:rPr>
          <w:sz w:val="24"/>
          <w:szCs w:val="24"/>
          <w:lang w:val="fr-FR" w:eastAsia="en-US"/>
        </w:rPr>
        <w:t xml:space="preserve"> </w:t>
      </w:r>
      <w:proofErr w:type="spellStart"/>
      <w:r w:rsidRPr="006D0633">
        <w:rPr>
          <w:sz w:val="24"/>
          <w:szCs w:val="24"/>
          <w:lang w:val="fr-FR" w:eastAsia="en-US"/>
        </w:rPr>
        <w:t>cu</w:t>
      </w:r>
      <w:proofErr w:type="spellEnd"/>
      <w:r w:rsidRPr="006D0633">
        <w:rPr>
          <w:sz w:val="24"/>
          <w:szCs w:val="24"/>
          <w:lang w:val="fr-FR" w:eastAsia="en-US"/>
        </w:rPr>
        <w:t xml:space="preserve"> </w:t>
      </w:r>
      <w:proofErr w:type="spellStart"/>
      <w:r w:rsidRPr="006D0633">
        <w:rPr>
          <w:sz w:val="24"/>
          <w:szCs w:val="24"/>
          <w:lang w:val="fr-FR" w:eastAsia="en-US"/>
        </w:rPr>
        <w:t>prevederile</w:t>
      </w:r>
      <w:proofErr w:type="spellEnd"/>
      <w:r w:rsidRPr="006D0633">
        <w:rPr>
          <w:sz w:val="24"/>
          <w:szCs w:val="24"/>
          <w:lang w:val="fr-FR" w:eastAsia="en-US"/>
        </w:rPr>
        <w:t xml:space="preserve"> art.108 </w:t>
      </w:r>
      <w:proofErr w:type="spellStart"/>
      <w:r w:rsidRPr="006D0633">
        <w:rPr>
          <w:sz w:val="24"/>
          <w:szCs w:val="24"/>
          <w:lang w:val="fr-FR" w:eastAsia="en-US"/>
        </w:rPr>
        <w:t>lit.e</w:t>
      </w:r>
      <w:proofErr w:type="spellEnd"/>
      <w:r w:rsidRPr="006D0633">
        <w:rPr>
          <w:sz w:val="24"/>
          <w:szCs w:val="24"/>
          <w:lang w:val="fr-FR" w:eastAsia="en-US"/>
        </w:rPr>
        <w:t xml:space="preserve">), art.129 </w:t>
      </w:r>
      <w:proofErr w:type="spellStart"/>
      <w:r w:rsidRPr="006D0633">
        <w:rPr>
          <w:sz w:val="24"/>
          <w:szCs w:val="24"/>
          <w:lang w:val="fr-FR" w:eastAsia="en-US"/>
        </w:rPr>
        <w:t>alin</w:t>
      </w:r>
      <w:proofErr w:type="spellEnd"/>
      <w:r w:rsidRPr="006D0633">
        <w:rPr>
          <w:sz w:val="24"/>
          <w:szCs w:val="24"/>
          <w:lang w:val="fr-FR" w:eastAsia="en-US"/>
        </w:rPr>
        <w:t xml:space="preserve">.(2) </w:t>
      </w:r>
      <w:proofErr w:type="spellStart"/>
      <w:r w:rsidRPr="006D0633">
        <w:rPr>
          <w:sz w:val="24"/>
          <w:szCs w:val="24"/>
          <w:lang w:val="fr-FR" w:eastAsia="en-US"/>
        </w:rPr>
        <w:t>lit.c</w:t>
      </w:r>
      <w:proofErr w:type="spellEnd"/>
      <w:r w:rsidRPr="006D0633">
        <w:rPr>
          <w:sz w:val="24"/>
          <w:szCs w:val="24"/>
          <w:lang w:val="fr-FR" w:eastAsia="en-US"/>
        </w:rPr>
        <w:t xml:space="preserve">), </w:t>
      </w:r>
      <w:proofErr w:type="spellStart"/>
      <w:r w:rsidRPr="006D0633">
        <w:rPr>
          <w:sz w:val="24"/>
          <w:szCs w:val="24"/>
          <w:lang w:val="fr-FR" w:eastAsia="en-US"/>
        </w:rPr>
        <w:t>alin</w:t>
      </w:r>
      <w:proofErr w:type="spellEnd"/>
      <w:r w:rsidRPr="006D0633">
        <w:rPr>
          <w:sz w:val="24"/>
          <w:szCs w:val="24"/>
          <w:lang w:val="fr-FR" w:eastAsia="en-US"/>
        </w:rPr>
        <w:t xml:space="preserve">.(6) </w:t>
      </w:r>
      <w:proofErr w:type="spellStart"/>
      <w:r w:rsidRPr="006D0633">
        <w:rPr>
          <w:sz w:val="24"/>
          <w:szCs w:val="24"/>
          <w:lang w:val="fr-FR" w:eastAsia="en-US"/>
        </w:rPr>
        <w:t>lit.b</w:t>
      </w:r>
      <w:proofErr w:type="spellEnd"/>
      <w:r w:rsidRPr="006D0633">
        <w:rPr>
          <w:sz w:val="24"/>
          <w:szCs w:val="24"/>
          <w:lang w:val="fr-FR" w:eastAsia="en-US"/>
        </w:rPr>
        <w:t xml:space="preserve">), art. 354, </w:t>
      </w:r>
      <w:proofErr w:type="spellStart"/>
      <w:r w:rsidRPr="006D0633">
        <w:rPr>
          <w:sz w:val="24"/>
          <w:szCs w:val="24"/>
          <w:lang w:val="fr-FR" w:eastAsia="en-US"/>
        </w:rPr>
        <w:t>alin</w:t>
      </w:r>
      <w:proofErr w:type="spellEnd"/>
      <w:r w:rsidRPr="006D0633">
        <w:rPr>
          <w:sz w:val="24"/>
          <w:szCs w:val="24"/>
          <w:lang w:val="fr-FR" w:eastAsia="en-US"/>
        </w:rPr>
        <w:t xml:space="preserve">. (1), </w:t>
      </w:r>
      <w:proofErr w:type="spellStart"/>
      <w:r w:rsidRPr="006D0633">
        <w:rPr>
          <w:sz w:val="24"/>
          <w:szCs w:val="24"/>
          <w:lang w:val="fr-FR" w:eastAsia="en-US"/>
        </w:rPr>
        <w:t>alin</w:t>
      </w:r>
      <w:proofErr w:type="spellEnd"/>
      <w:r w:rsidRPr="006D0633">
        <w:rPr>
          <w:sz w:val="24"/>
          <w:szCs w:val="24"/>
          <w:lang w:val="fr-FR" w:eastAsia="en-US"/>
        </w:rPr>
        <w:t xml:space="preserve">. (2), art. 364, </w:t>
      </w:r>
      <w:proofErr w:type="spellStart"/>
      <w:r w:rsidRPr="006D0633">
        <w:rPr>
          <w:sz w:val="24"/>
          <w:szCs w:val="24"/>
          <w:lang w:val="fr-FR" w:eastAsia="en-US"/>
        </w:rPr>
        <w:t>alin</w:t>
      </w:r>
      <w:proofErr w:type="spellEnd"/>
      <w:r w:rsidRPr="006D0633">
        <w:rPr>
          <w:sz w:val="24"/>
          <w:szCs w:val="24"/>
          <w:lang w:val="fr-FR" w:eastAsia="en-US"/>
        </w:rPr>
        <w:t xml:space="preserve"> (1) si </w:t>
      </w:r>
      <w:proofErr w:type="spellStart"/>
      <w:r w:rsidRPr="006D0633">
        <w:rPr>
          <w:sz w:val="24"/>
          <w:szCs w:val="24"/>
          <w:lang w:val="fr-FR" w:eastAsia="en-US"/>
        </w:rPr>
        <w:t>alin</w:t>
      </w:r>
      <w:proofErr w:type="spellEnd"/>
      <w:r w:rsidRPr="006D0633">
        <w:rPr>
          <w:sz w:val="24"/>
          <w:szCs w:val="24"/>
          <w:lang w:val="fr-FR" w:eastAsia="en-US"/>
        </w:rPr>
        <w:t xml:space="preserve">. (2) </w:t>
      </w:r>
      <w:proofErr w:type="spellStart"/>
      <w:r w:rsidRPr="006D0633">
        <w:rPr>
          <w:sz w:val="24"/>
          <w:szCs w:val="24"/>
          <w:lang w:val="fr-FR" w:eastAsia="en-US"/>
        </w:rPr>
        <w:t>din</w:t>
      </w:r>
      <w:proofErr w:type="spellEnd"/>
      <w:r w:rsidRPr="006D0633">
        <w:rPr>
          <w:sz w:val="24"/>
          <w:szCs w:val="24"/>
          <w:lang w:val="fr-FR" w:eastAsia="en-US"/>
        </w:rPr>
        <w:t xml:space="preserve"> O.U.G. nr. 57/2019 </w:t>
      </w:r>
      <w:proofErr w:type="spellStart"/>
      <w:r w:rsidRPr="006D0633">
        <w:rPr>
          <w:sz w:val="24"/>
          <w:szCs w:val="24"/>
          <w:lang w:val="fr-FR" w:eastAsia="en-US"/>
        </w:rPr>
        <w:t>privind</w:t>
      </w:r>
      <w:proofErr w:type="spellEnd"/>
      <w:r w:rsidRPr="006D0633">
        <w:rPr>
          <w:sz w:val="24"/>
          <w:szCs w:val="24"/>
          <w:lang w:val="fr-FR" w:eastAsia="en-US"/>
        </w:rPr>
        <w:t xml:space="preserve"> </w:t>
      </w:r>
      <w:proofErr w:type="spellStart"/>
      <w:r w:rsidRPr="006D0633">
        <w:rPr>
          <w:sz w:val="24"/>
          <w:szCs w:val="24"/>
          <w:lang w:val="fr-FR" w:eastAsia="en-US"/>
        </w:rPr>
        <w:t>Codul</w:t>
      </w:r>
      <w:proofErr w:type="spellEnd"/>
      <w:r w:rsidRPr="006D0633">
        <w:rPr>
          <w:sz w:val="24"/>
          <w:szCs w:val="24"/>
          <w:lang w:val="fr-FR" w:eastAsia="en-US"/>
        </w:rPr>
        <w:t xml:space="preserve"> </w:t>
      </w:r>
      <w:proofErr w:type="spellStart"/>
      <w:r w:rsidRPr="006D0633">
        <w:rPr>
          <w:sz w:val="24"/>
          <w:szCs w:val="24"/>
          <w:lang w:val="fr-FR" w:eastAsia="en-US"/>
        </w:rPr>
        <w:t>Administrativ</w:t>
      </w:r>
      <w:proofErr w:type="spellEnd"/>
      <w:r w:rsidRPr="006D0633">
        <w:rPr>
          <w:sz w:val="24"/>
          <w:szCs w:val="24"/>
          <w:lang w:val="fr-FR" w:eastAsia="en-US"/>
        </w:rPr>
        <w:t xml:space="preserve">, </w:t>
      </w:r>
      <w:proofErr w:type="spellStart"/>
      <w:r w:rsidRPr="006D0633">
        <w:rPr>
          <w:sz w:val="24"/>
          <w:szCs w:val="24"/>
          <w:lang w:val="fr-FR" w:eastAsia="en-US"/>
        </w:rPr>
        <w:t>propun</w:t>
      </w:r>
      <w:proofErr w:type="spellEnd"/>
      <w:r w:rsidRPr="006D0633">
        <w:rPr>
          <w:sz w:val="24"/>
          <w:szCs w:val="24"/>
          <w:lang w:val="fr-FR" w:eastAsia="en-US"/>
        </w:rPr>
        <w:t xml:space="preserve"> </w:t>
      </w:r>
      <w:proofErr w:type="spellStart"/>
      <w:r w:rsidRPr="006D0633">
        <w:rPr>
          <w:sz w:val="24"/>
          <w:szCs w:val="24"/>
          <w:lang w:val="fr-FR" w:eastAsia="en-US"/>
        </w:rPr>
        <w:t>spre</w:t>
      </w:r>
      <w:proofErr w:type="spellEnd"/>
      <w:r w:rsidRPr="006D0633">
        <w:rPr>
          <w:sz w:val="24"/>
          <w:szCs w:val="24"/>
          <w:lang w:val="fr-FR" w:eastAsia="en-US"/>
        </w:rPr>
        <w:t xml:space="preserve"> </w:t>
      </w:r>
      <w:proofErr w:type="spellStart"/>
      <w:r w:rsidRPr="006D0633">
        <w:rPr>
          <w:sz w:val="24"/>
          <w:szCs w:val="24"/>
          <w:lang w:val="fr-FR" w:eastAsia="en-US"/>
        </w:rPr>
        <w:t>aprobare</w:t>
      </w:r>
      <w:proofErr w:type="spellEnd"/>
      <w:r w:rsidRPr="006D0633">
        <w:rPr>
          <w:sz w:val="24"/>
          <w:szCs w:val="24"/>
          <w:lang w:val="fr-FR" w:eastAsia="en-US"/>
        </w:rPr>
        <w:t xml:space="preserve"> </w:t>
      </w:r>
      <w:proofErr w:type="spellStart"/>
      <w:r w:rsidRPr="006D0633">
        <w:rPr>
          <w:sz w:val="24"/>
          <w:szCs w:val="24"/>
          <w:lang w:val="fr-FR" w:eastAsia="en-US"/>
        </w:rPr>
        <w:t>Consiliului</w:t>
      </w:r>
      <w:proofErr w:type="spellEnd"/>
      <w:r w:rsidRPr="006D0633">
        <w:rPr>
          <w:sz w:val="24"/>
          <w:szCs w:val="24"/>
          <w:lang w:val="fr-FR" w:eastAsia="en-US"/>
        </w:rPr>
        <w:t xml:space="preserve"> Local al </w:t>
      </w:r>
      <w:proofErr w:type="spellStart"/>
      <w:r w:rsidRPr="006D0633">
        <w:rPr>
          <w:sz w:val="24"/>
          <w:szCs w:val="24"/>
          <w:lang w:val="fr-FR" w:eastAsia="en-US"/>
        </w:rPr>
        <w:t>Municipiului</w:t>
      </w:r>
      <w:proofErr w:type="spellEnd"/>
      <w:r w:rsidRPr="006D0633">
        <w:rPr>
          <w:sz w:val="24"/>
          <w:szCs w:val="24"/>
          <w:lang w:val="fr-FR" w:eastAsia="en-US"/>
        </w:rPr>
        <w:t xml:space="preserve"> </w:t>
      </w:r>
      <w:proofErr w:type="spellStart"/>
      <w:r w:rsidRPr="006D0633">
        <w:rPr>
          <w:sz w:val="24"/>
          <w:szCs w:val="24"/>
          <w:lang w:val="fr-FR" w:eastAsia="en-US"/>
        </w:rPr>
        <w:t>Călărași</w:t>
      </w:r>
      <w:proofErr w:type="spellEnd"/>
      <w:r w:rsidRPr="006D0633">
        <w:rPr>
          <w:sz w:val="24"/>
          <w:szCs w:val="24"/>
          <w:lang w:val="fr-FR" w:eastAsia="en-US"/>
        </w:rPr>
        <w:t xml:space="preserve">, </w:t>
      </w:r>
      <w:proofErr w:type="spellStart"/>
      <w:r w:rsidRPr="006D0633">
        <w:rPr>
          <w:sz w:val="24"/>
          <w:szCs w:val="24"/>
          <w:lang w:val="fr-FR" w:eastAsia="en-US"/>
        </w:rPr>
        <w:t>proiectul</w:t>
      </w:r>
      <w:proofErr w:type="spellEnd"/>
      <w:r w:rsidRPr="006D0633">
        <w:rPr>
          <w:sz w:val="24"/>
          <w:szCs w:val="24"/>
          <w:lang w:val="fr-FR" w:eastAsia="en-US"/>
        </w:rPr>
        <w:t xml:space="preserve"> de </w:t>
      </w:r>
      <w:proofErr w:type="spellStart"/>
      <w:r w:rsidRPr="006D0633">
        <w:rPr>
          <w:sz w:val="24"/>
          <w:szCs w:val="24"/>
          <w:lang w:val="fr-FR" w:eastAsia="en-US"/>
        </w:rPr>
        <w:t>hotărâre</w:t>
      </w:r>
      <w:proofErr w:type="spellEnd"/>
      <w:r w:rsidRPr="006D0633">
        <w:rPr>
          <w:sz w:val="24"/>
          <w:szCs w:val="24"/>
          <w:lang w:val="fr-FR" w:eastAsia="en-US"/>
        </w:rPr>
        <w:t xml:space="preserve"> </w:t>
      </w:r>
      <w:proofErr w:type="spellStart"/>
      <w:r w:rsidRPr="006D0633">
        <w:rPr>
          <w:sz w:val="24"/>
          <w:szCs w:val="24"/>
          <w:lang w:val="fr-FR" w:eastAsia="en-US"/>
        </w:rPr>
        <w:t>în</w:t>
      </w:r>
      <w:proofErr w:type="spellEnd"/>
      <w:r w:rsidRPr="006D0633">
        <w:rPr>
          <w:sz w:val="24"/>
          <w:szCs w:val="24"/>
          <w:lang w:val="fr-FR" w:eastAsia="en-US"/>
        </w:rPr>
        <w:t xml:space="preserve"> forma </w:t>
      </w:r>
      <w:proofErr w:type="spellStart"/>
      <w:r w:rsidRPr="006D0633">
        <w:rPr>
          <w:sz w:val="24"/>
          <w:szCs w:val="24"/>
          <w:lang w:val="fr-FR" w:eastAsia="en-US"/>
        </w:rPr>
        <w:t>prezentată</w:t>
      </w:r>
      <w:proofErr w:type="spellEnd"/>
      <w:r w:rsidRPr="006D0633">
        <w:rPr>
          <w:sz w:val="24"/>
          <w:szCs w:val="24"/>
          <w:lang w:val="fr-FR" w:eastAsia="en-US"/>
        </w:rPr>
        <w:t>.</w:t>
      </w:r>
    </w:p>
    <w:p w14:paraId="75BBADAC" w14:textId="77777777" w:rsidR="0077357A" w:rsidRPr="006D0633" w:rsidRDefault="0077357A" w:rsidP="0077357A">
      <w:pPr>
        <w:ind w:firstLine="720"/>
        <w:jc w:val="both"/>
        <w:rPr>
          <w:sz w:val="24"/>
          <w:szCs w:val="24"/>
          <w:lang w:val="fr-FR" w:eastAsia="en-US"/>
        </w:rPr>
      </w:pPr>
    </w:p>
    <w:p w14:paraId="3C02871C" w14:textId="77777777" w:rsidR="0077357A" w:rsidRDefault="0077357A" w:rsidP="0077357A">
      <w:pPr>
        <w:jc w:val="center"/>
        <w:rPr>
          <w:b/>
          <w:bCs/>
          <w:color w:val="000000" w:themeColor="text1"/>
          <w:sz w:val="24"/>
          <w:szCs w:val="24"/>
        </w:rPr>
      </w:pPr>
    </w:p>
    <w:p w14:paraId="48061F1A" w14:textId="77777777" w:rsidR="0077357A" w:rsidRPr="00A91F32" w:rsidRDefault="0077357A" w:rsidP="0077357A">
      <w:pPr>
        <w:jc w:val="center"/>
        <w:rPr>
          <w:b/>
          <w:bCs/>
          <w:color w:val="000000" w:themeColor="text1"/>
          <w:sz w:val="24"/>
          <w:szCs w:val="24"/>
        </w:rPr>
      </w:pPr>
    </w:p>
    <w:p w14:paraId="2DE411CC" w14:textId="77777777" w:rsidR="0077357A" w:rsidRPr="00A91F32" w:rsidRDefault="0077357A" w:rsidP="0077357A">
      <w:pPr>
        <w:jc w:val="center"/>
        <w:rPr>
          <w:b/>
          <w:bCs/>
          <w:color w:val="000000" w:themeColor="text1"/>
          <w:sz w:val="24"/>
          <w:szCs w:val="24"/>
        </w:rPr>
      </w:pPr>
      <w:r>
        <w:rPr>
          <w:b/>
          <w:bCs/>
          <w:color w:val="000000" w:themeColor="text1"/>
          <w:sz w:val="24"/>
          <w:szCs w:val="24"/>
        </w:rPr>
        <w:t>PRIMAR</w:t>
      </w:r>
      <w:r w:rsidRPr="00A91F32">
        <w:rPr>
          <w:b/>
          <w:bCs/>
          <w:color w:val="000000" w:themeColor="text1"/>
          <w:sz w:val="24"/>
          <w:szCs w:val="24"/>
        </w:rPr>
        <w:t>,</w:t>
      </w:r>
    </w:p>
    <w:p w14:paraId="218B816C" w14:textId="77777777" w:rsidR="0077357A" w:rsidRPr="00BF0CE5" w:rsidRDefault="0077357A" w:rsidP="0077357A">
      <w:pPr>
        <w:jc w:val="center"/>
        <w:rPr>
          <w:b/>
          <w:bCs/>
          <w:color w:val="000000" w:themeColor="text1"/>
          <w:sz w:val="24"/>
          <w:szCs w:val="24"/>
        </w:rPr>
      </w:pPr>
      <w:r>
        <w:rPr>
          <w:b/>
          <w:bCs/>
          <w:color w:val="000000" w:themeColor="text1"/>
          <w:sz w:val="24"/>
          <w:szCs w:val="24"/>
        </w:rPr>
        <w:t>DULCE MARIUS - GRIGORE</w:t>
      </w:r>
    </w:p>
    <w:p w14:paraId="7FF0DC8E" w14:textId="77777777" w:rsidR="0077357A" w:rsidRDefault="0077357A" w:rsidP="0077357A">
      <w:pPr>
        <w:spacing w:line="276" w:lineRule="auto"/>
        <w:rPr>
          <w:rFonts w:eastAsiaTheme="minorHAnsi"/>
          <w:b/>
          <w:sz w:val="24"/>
          <w:szCs w:val="24"/>
          <w:lang w:eastAsia="en-US"/>
        </w:rPr>
      </w:pPr>
    </w:p>
    <w:p w14:paraId="564A28FF" w14:textId="77777777" w:rsidR="0077357A" w:rsidRPr="00F957B1" w:rsidRDefault="0077357A" w:rsidP="0077357A">
      <w:pPr>
        <w:spacing w:line="276" w:lineRule="auto"/>
        <w:rPr>
          <w:rFonts w:eastAsiaTheme="minorHAnsi"/>
          <w:b/>
          <w:bCs/>
          <w:sz w:val="24"/>
          <w:szCs w:val="24"/>
          <w:lang w:eastAsia="en-US"/>
        </w:rPr>
      </w:pPr>
    </w:p>
    <w:p w14:paraId="63A5AFDD" w14:textId="77777777" w:rsidR="0077357A" w:rsidRPr="000D432A" w:rsidRDefault="0077357A" w:rsidP="000D432A">
      <w:pPr>
        <w:jc w:val="both"/>
        <w:rPr>
          <w:color w:val="000000" w:themeColor="text1"/>
          <w:sz w:val="24"/>
          <w:szCs w:val="24"/>
        </w:rPr>
      </w:pPr>
      <w:bookmarkStart w:id="0" w:name="_GoBack"/>
      <w:bookmarkEnd w:id="0"/>
    </w:p>
    <w:sectPr w:rsidR="0077357A" w:rsidRPr="000D432A" w:rsidSect="00C04719">
      <w:headerReference w:type="default" r:id="rId9"/>
      <w:footerReference w:type="default" r:id="rId10"/>
      <w:headerReference w:type="first" r:id="rId11"/>
      <w:pgSz w:w="11906" w:h="16838" w:code="9"/>
      <w:pgMar w:top="1440" w:right="994" w:bottom="994" w:left="1138" w:header="965"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48120" w14:textId="77777777" w:rsidR="000C44B0" w:rsidRDefault="000C44B0" w:rsidP="00DD41C8">
      <w:r>
        <w:separator/>
      </w:r>
    </w:p>
  </w:endnote>
  <w:endnote w:type="continuationSeparator" w:id="0">
    <w:p w14:paraId="1651D68F" w14:textId="77777777" w:rsidR="000C44B0" w:rsidRDefault="000C44B0" w:rsidP="00DD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716926"/>
      <w:docPartObj>
        <w:docPartGallery w:val="Page Numbers (Bottom of Page)"/>
        <w:docPartUnique/>
      </w:docPartObj>
    </w:sdtPr>
    <w:sdtEndPr/>
    <w:sdtContent>
      <w:p w14:paraId="38616F41" w14:textId="77777777" w:rsidR="002917EA" w:rsidRDefault="002917EA">
        <w:pPr>
          <w:pStyle w:val="Subsol"/>
          <w:jc w:val="center"/>
        </w:pPr>
        <w:r>
          <w:fldChar w:fldCharType="begin"/>
        </w:r>
        <w:r>
          <w:instrText>PAGE   \* MERGEFORMAT</w:instrText>
        </w:r>
        <w:r>
          <w:fldChar w:fldCharType="separate"/>
        </w:r>
        <w:r w:rsidR="0077357A">
          <w:rPr>
            <w:noProof/>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33D24" w14:textId="77777777" w:rsidR="000C44B0" w:rsidRDefault="000C44B0" w:rsidP="00DD41C8">
      <w:r>
        <w:separator/>
      </w:r>
    </w:p>
  </w:footnote>
  <w:footnote w:type="continuationSeparator" w:id="0">
    <w:p w14:paraId="159132DE" w14:textId="77777777" w:rsidR="000C44B0" w:rsidRDefault="000C44B0" w:rsidP="00DD4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7E5AD" w14:textId="77777777" w:rsidR="002917EA" w:rsidRDefault="002917EA" w:rsidP="00C6663A">
    <w:pPr>
      <w:pStyle w:val="Antet"/>
      <w:tabs>
        <w:tab w:val="clear" w:pos="4536"/>
        <w:tab w:val="center" w:pos="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B011" w14:textId="77777777" w:rsidR="00095792" w:rsidRDefault="00E01C27" w:rsidP="00122397">
    <w:pPr>
      <w:pStyle w:val="Antet"/>
      <w:tabs>
        <w:tab w:val="clear" w:pos="4536"/>
        <w:tab w:val="left" w:pos="3969"/>
        <w:tab w:val="right" w:pos="7655"/>
        <w:tab w:val="left" w:pos="9072"/>
        <w:tab w:val="left" w:pos="10348"/>
      </w:tabs>
      <w:jc w:val="right"/>
    </w:pPr>
    <w:r>
      <w:rPr>
        <w:rFonts w:ascii="Arial Narrow" w:hAnsi="Arial Narrow"/>
        <w:noProof/>
      </w:rPr>
      <mc:AlternateContent>
        <mc:Choice Requires="wps">
          <w:drawing>
            <wp:anchor distT="0" distB="0" distL="114300" distR="114300" simplePos="0" relativeHeight="251659264" behindDoc="1" locked="0" layoutInCell="0" allowOverlap="1" wp14:anchorId="6324CE38" wp14:editId="16081589">
              <wp:simplePos x="0" y="0"/>
              <wp:positionH relativeFrom="page">
                <wp:posOffset>1447800</wp:posOffset>
              </wp:positionH>
              <wp:positionV relativeFrom="paragraph">
                <wp:posOffset>-56515</wp:posOffset>
              </wp:positionV>
              <wp:extent cx="4371975" cy="1338580"/>
              <wp:effectExtent l="0" t="0" r="28575" b="13970"/>
              <wp:wrapTight wrapText="bothSides">
                <wp:wrapPolygon edited="0">
                  <wp:start x="0" y="0"/>
                  <wp:lineTo x="0" y="21518"/>
                  <wp:lineTo x="21647" y="21518"/>
                  <wp:lineTo x="21647" y="0"/>
                  <wp:lineTo x="0" y="0"/>
                </wp:wrapPolygon>
              </wp:wrapTight>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1975" cy="1338580"/>
                      </a:xfrm>
                      <a:prstGeom prst="rect">
                        <a:avLst/>
                      </a:prstGeom>
                      <a:solidFill>
                        <a:srgbClr val="FFFFFF"/>
                      </a:solidFill>
                      <a:ln w="9525">
                        <a:solidFill>
                          <a:srgbClr val="FFFFFF"/>
                        </a:solidFill>
                        <a:miter lim="800000"/>
                        <a:headEnd/>
                        <a:tailEnd/>
                      </a:ln>
                    </wps:spPr>
                    <wps:txbx>
                      <w:txbxContent>
                        <w:p w14:paraId="0FC3F5F0"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R O M Â N I A</w:t>
                          </w:r>
                        </w:p>
                        <w:p w14:paraId="6BBE9F99" w14:textId="77777777" w:rsidR="002917EA" w:rsidRPr="007E164C" w:rsidRDefault="00ED1B5F" w:rsidP="00C6663A">
                          <w:pPr>
                            <w:pStyle w:val="Legend"/>
                            <w:rPr>
                              <w:rFonts w:ascii="Times New Roman" w:hAnsi="Times New Roman" w:cs="Times New Roman"/>
                              <w:b/>
                              <w:color w:val="000000"/>
                              <w:sz w:val="32"/>
                              <w:szCs w:val="32"/>
                            </w:rPr>
                          </w:pPr>
                          <w:r>
                            <w:rPr>
                              <w:rFonts w:ascii="Times New Roman" w:hAnsi="Times New Roman" w:cs="Times New Roman"/>
                              <w:b/>
                              <w:color w:val="000000"/>
                              <w:sz w:val="32"/>
                              <w:szCs w:val="32"/>
                            </w:rPr>
                            <w:t>PRIMĂRIA</w:t>
                          </w:r>
                          <w:r w:rsidR="00F7318D">
                            <w:rPr>
                              <w:rFonts w:ascii="Times New Roman" w:hAnsi="Times New Roman" w:cs="Times New Roman"/>
                              <w:b/>
                              <w:color w:val="000000"/>
                              <w:sz w:val="32"/>
                              <w:szCs w:val="32"/>
                            </w:rPr>
                            <w:t xml:space="preserve"> MUNICIPIULUI</w:t>
                          </w:r>
                          <w:r w:rsidR="002917EA" w:rsidRPr="007E164C">
                            <w:rPr>
                              <w:rFonts w:ascii="Times New Roman" w:hAnsi="Times New Roman" w:cs="Times New Roman"/>
                              <w:b/>
                              <w:color w:val="000000"/>
                              <w:sz w:val="32"/>
                              <w:szCs w:val="32"/>
                            </w:rPr>
                            <w:t xml:space="preserve"> CĂLĂRAŞI</w:t>
                          </w:r>
                        </w:p>
                        <w:p w14:paraId="0AFD9F41"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JUDEŢUL CĂLĂRAŞI</w:t>
                          </w:r>
                        </w:p>
                        <w:p w14:paraId="3ED33F07" w14:textId="77777777" w:rsidR="002917EA" w:rsidRDefault="002917EA" w:rsidP="00C6663A">
                          <w:pPr>
                            <w:pStyle w:val="Legend"/>
                            <w:rPr>
                              <w:color w:val="000000"/>
                            </w:rPr>
                          </w:pPr>
                          <w:r>
                            <w:rPr>
                              <w:color w:val="000000"/>
                            </w:rPr>
                            <w:t>_______________________________________________</w:t>
                          </w:r>
                        </w:p>
                        <w:p w14:paraId="4925D525" w14:textId="77777777" w:rsidR="002917EA" w:rsidRDefault="002917EA" w:rsidP="00C6663A">
                          <w:pPr>
                            <w:pStyle w:val="Legend"/>
                            <w:rPr>
                              <w:b/>
                              <w:color w:val="000000"/>
                              <w:sz w:val="16"/>
                              <w:szCs w:val="16"/>
                              <w:u w:val="single"/>
                            </w:rPr>
                          </w:pPr>
                          <w:r>
                            <w:rPr>
                              <w:b/>
                              <w:color w:val="000000"/>
                              <w:sz w:val="16"/>
                              <w:szCs w:val="16"/>
                              <w:u w:val="single"/>
                            </w:rPr>
                            <w:t>910058</w:t>
                          </w:r>
                          <w:r w:rsidRPr="007E164C">
                            <w:rPr>
                              <w:b/>
                              <w:color w:val="000000"/>
                              <w:sz w:val="16"/>
                              <w:szCs w:val="16"/>
                              <w:u w:val="single"/>
                            </w:rPr>
                            <w:t xml:space="preserve">; Călăraşi, str. </w:t>
                          </w:r>
                          <w:proofErr w:type="spellStart"/>
                          <w:r w:rsidRPr="007E164C">
                            <w:rPr>
                              <w:b/>
                              <w:color w:val="000000"/>
                              <w:sz w:val="16"/>
                              <w:szCs w:val="16"/>
                              <w:u w:val="single"/>
                            </w:rPr>
                            <w:t>Bucuresti</w:t>
                          </w:r>
                          <w:proofErr w:type="spellEnd"/>
                          <w:r w:rsidRPr="007E164C">
                            <w:rPr>
                              <w:b/>
                              <w:color w:val="000000"/>
                              <w:sz w:val="16"/>
                              <w:szCs w:val="16"/>
                              <w:u w:val="single"/>
                            </w:rPr>
                            <w:t xml:space="preserve">, nr. 140A; Tel.: 0242-31.10.05, </w:t>
                          </w:r>
                          <w:r w:rsidR="00F7318D">
                            <w:rPr>
                              <w:b/>
                              <w:color w:val="000000"/>
                              <w:sz w:val="16"/>
                              <w:szCs w:val="16"/>
                              <w:u w:val="single"/>
                            </w:rPr>
                            <w:t>F</w:t>
                          </w:r>
                          <w:r w:rsidRPr="007E164C">
                            <w:rPr>
                              <w:b/>
                              <w:color w:val="000000"/>
                              <w:sz w:val="16"/>
                              <w:szCs w:val="16"/>
                              <w:u w:val="single"/>
                            </w:rPr>
                            <w:t>ax: 0242/31.85.74</w:t>
                          </w:r>
                        </w:p>
                        <w:p w14:paraId="4B6ED1F8" w14:textId="77777777" w:rsidR="002917EA" w:rsidRPr="00817510" w:rsidRDefault="002917EA" w:rsidP="00C6663A">
                          <w:pPr>
                            <w:rPr>
                              <w:lang w:val="en-US"/>
                            </w:rPr>
                          </w:pPr>
                          <w:r>
                            <w:t xml:space="preserve">          web: </w:t>
                          </w:r>
                          <w:hyperlink r:id="rId1" w:history="1">
                            <w:r w:rsidRPr="0043213E">
                              <w:rPr>
                                <w:rStyle w:val="Hyperlink"/>
                              </w:rPr>
                              <w:t>www.primariacalarasi.ro</w:t>
                            </w:r>
                          </w:hyperlink>
                          <w:r>
                            <w:t xml:space="preserve"> ;  email: </w:t>
                          </w:r>
                          <w:hyperlink r:id="rId2" w:history="1">
                            <w:r w:rsidRPr="0043213E">
                              <w:rPr>
                                <w:rStyle w:val="Hyperlink"/>
                              </w:rPr>
                              <w:t>office@primariacalarasi.ro</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1" o:spid="_x0000_s1026" style="position:absolute;left:0;text-align:left;margin-left:114pt;margin-top:-4.45pt;width:344.25pt;height:10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" o:allowincell="f" strokecolor="white">
              <v:textbox>
                <w:txbxContent>
                  <w:p w14:paraId="0FC3F5F0"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R O M Â N I A</w:t>
                    </w:r>
                  </w:p>
                  <w:p w14:paraId="6BBE9F99" w14:textId="77777777" w:rsidR="002917EA" w:rsidRPr="007E164C" w:rsidRDefault="00ED1B5F" w:rsidP="00C6663A">
                    <w:pPr>
                      <w:pStyle w:val="Legend"/>
                      <w:rPr>
                        <w:rFonts w:ascii="Times New Roman" w:hAnsi="Times New Roman" w:cs="Times New Roman"/>
                        <w:b/>
                        <w:color w:val="000000"/>
                        <w:sz w:val="32"/>
                        <w:szCs w:val="32"/>
                      </w:rPr>
                    </w:pPr>
                    <w:r>
                      <w:rPr>
                        <w:rFonts w:ascii="Times New Roman" w:hAnsi="Times New Roman" w:cs="Times New Roman"/>
                        <w:b/>
                        <w:color w:val="000000"/>
                        <w:sz w:val="32"/>
                        <w:szCs w:val="32"/>
                      </w:rPr>
                      <w:t>PRIMĂRIA</w:t>
                    </w:r>
                    <w:r w:rsidR="00F7318D">
                      <w:rPr>
                        <w:rFonts w:ascii="Times New Roman" w:hAnsi="Times New Roman" w:cs="Times New Roman"/>
                        <w:b/>
                        <w:color w:val="000000"/>
                        <w:sz w:val="32"/>
                        <w:szCs w:val="32"/>
                      </w:rPr>
                      <w:t xml:space="preserve"> MUNICIPIULUI</w:t>
                    </w:r>
                    <w:r w:rsidR="002917EA" w:rsidRPr="007E164C">
                      <w:rPr>
                        <w:rFonts w:ascii="Times New Roman" w:hAnsi="Times New Roman" w:cs="Times New Roman"/>
                        <w:b/>
                        <w:color w:val="000000"/>
                        <w:sz w:val="32"/>
                        <w:szCs w:val="32"/>
                      </w:rPr>
                      <w:t xml:space="preserve"> CĂLĂRAŞI</w:t>
                    </w:r>
                  </w:p>
                  <w:p w14:paraId="0AFD9F41"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JUDEŢUL CĂLĂRAŞI</w:t>
                    </w:r>
                  </w:p>
                  <w:p w14:paraId="3ED33F07" w14:textId="77777777" w:rsidR="002917EA" w:rsidRDefault="002917EA" w:rsidP="00C6663A">
                    <w:pPr>
                      <w:pStyle w:val="Legend"/>
                      <w:rPr>
                        <w:color w:val="000000"/>
                      </w:rPr>
                    </w:pPr>
                    <w:r>
                      <w:rPr>
                        <w:color w:val="000000"/>
                      </w:rPr>
                      <w:t>_______________________________________________</w:t>
                    </w:r>
                  </w:p>
                  <w:p w14:paraId="4925D525" w14:textId="77777777" w:rsidR="002917EA" w:rsidRDefault="002917EA" w:rsidP="00C6663A">
                    <w:pPr>
                      <w:pStyle w:val="Legend"/>
                      <w:rPr>
                        <w:b/>
                        <w:color w:val="000000"/>
                        <w:sz w:val="16"/>
                        <w:szCs w:val="16"/>
                        <w:u w:val="single"/>
                      </w:rPr>
                    </w:pPr>
                    <w:r>
                      <w:rPr>
                        <w:b/>
                        <w:color w:val="000000"/>
                        <w:sz w:val="16"/>
                        <w:szCs w:val="16"/>
                        <w:u w:val="single"/>
                      </w:rPr>
                      <w:t>910058</w:t>
                    </w:r>
                    <w:r w:rsidRPr="007E164C">
                      <w:rPr>
                        <w:b/>
                        <w:color w:val="000000"/>
                        <w:sz w:val="16"/>
                        <w:szCs w:val="16"/>
                        <w:u w:val="single"/>
                      </w:rPr>
                      <w:t xml:space="preserve">; Călăraşi, str. </w:t>
                    </w:r>
                    <w:proofErr w:type="spellStart"/>
                    <w:r w:rsidRPr="007E164C">
                      <w:rPr>
                        <w:b/>
                        <w:color w:val="000000"/>
                        <w:sz w:val="16"/>
                        <w:szCs w:val="16"/>
                        <w:u w:val="single"/>
                      </w:rPr>
                      <w:t>Bucuresti</w:t>
                    </w:r>
                    <w:proofErr w:type="spellEnd"/>
                    <w:r w:rsidRPr="007E164C">
                      <w:rPr>
                        <w:b/>
                        <w:color w:val="000000"/>
                        <w:sz w:val="16"/>
                        <w:szCs w:val="16"/>
                        <w:u w:val="single"/>
                      </w:rPr>
                      <w:t xml:space="preserve">, nr. 140A; Tel.: 0242-31.10.05, </w:t>
                    </w:r>
                    <w:r w:rsidR="00F7318D">
                      <w:rPr>
                        <w:b/>
                        <w:color w:val="000000"/>
                        <w:sz w:val="16"/>
                        <w:szCs w:val="16"/>
                        <w:u w:val="single"/>
                      </w:rPr>
                      <w:t>F</w:t>
                    </w:r>
                    <w:r w:rsidRPr="007E164C">
                      <w:rPr>
                        <w:b/>
                        <w:color w:val="000000"/>
                        <w:sz w:val="16"/>
                        <w:szCs w:val="16"/>
                        <w:u w:val="single"/>
                      </w:rPr>
                      <w:t>ax: 0242/31.85.74</w:t>
                    </w:r>
                  </w:p>
                  <w:p w14:paraId="4B6ED1F8" w14:textId="77777777" w:rsidR="002917EA" w:rsidRPr="00817510" w:rsidRDefault="002917EA" w:rsidP="00C6663A">
                    <w:pPr>
                      <w:rPr>
                        <w:lang w:val="en-US"/>
                      </w:rPr>
                    </w:pPr>
                    <w:r>
                      <w:t xml:space="preserve">          web: </w:t>
                    </w:r>
                    <w:hyperlink r:id="rId3" w:history="1">
                      <w:r w:rsidRPr="0043213E">
                        <w:rPr>
                          <w:rStyle w:val="Hyperlink"/>
                        </w:rPr>
                        <w:t>www.primariacalarasi.ro</w:t>
                      </w:r>
                    </w:hyperlink>
                    <w:r>
                      <w:t xml:space="preserve"> ;  email: </w:t>
                    </w:r>
                    <w:hyperlink r:id="rId4" w:history="1">
                      <w:r w:rsidRPr="0043213E">
                        <w:rPr>
                          <w:rStyle w:val="Hyperlink"/>
                        </w:rPr>
                        <w:t>office@primariacalarasi.ro</w:t>
                      </w:r>
                    </w:hyperlink>
                    <w:r>
                      <w:t xml:space="preserve"> </w:t>
                    </w:r>
                  </w:p>
                </w:txbxContent>
              </v:textbox>
              <w10:wrap type="tight" anchorx="page"/>
            </v:rect>
          </w:pict>
        </mc:Fallback>
      </mc:AlternateContent>
    </w:r>
    <w:r w:rsidR="000C44B0">
      <w:rPr>
        <w:noProof/>
      </w:rPr>
      <w:pict w14:anchorId="4F2ED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2pt;margin-top:-9.2pt;width:77.25pt;height:105.2pt;z-index:251658240;mso-position-horizontal-relative:page;mso-position-vertical-relative:text" o:allowincell="f">
          <v:imagedata r:id="rId5" o:title=""/>
          <w10:wrap type="topAndBottom" anchorx="page"/>
        </v:shape>
        <o:OLEObject Type="Embed" ProgID="CorelDraw.Graphic.7" ShapeID="_x0000_s2049" DrawAspect="Content" ObjectID="_1830412351" r:id="rId6"/>
      </w:pict>
    </w:r>
    <w:r w:rsidR="00122397">
      <w:t xml:space="preserve">          </w:t>
    </w:r>
    <w:r w:rsidR="00122397">
      <w:tab/>
      <w:t xml:space="preserve">   </w:t>
    </w:r>
    <w:r w:rsidR="00122397">
      <w:rPr>
        <w:noProof/>
      </w:rPr>
      <w:drawing>
        <wp:inline distT="0" distB="0" distL="0" distR="0" wp14:anchorId="54178ACF" wp14:editId="2634FC2B">
          <wp:extent cx="809049" cy="413212"/>
          <wp:effectExtent l="0" t="0" r="0" b="635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O9001.jpg"/>
                  <pic:cNvPicPr/>
                </pic:nvPicPr>
                <pic:blipFill>
                  <a:blip r:embed="rId7">
                    <a:extLst>
                      <a:ext uri="{28A0092B-C50C-407E-A947-70E740481C1C}">
                        <a14:useLocalDpi xmlns:a14="http://schemas.microsoft.com/office/drawing/2010/main" val="0"/>
                      </a:ext>
                    </a:extLst>
                  </a:blip>
                  <a:stretch>
                    <a:fillRect/>
                  </a:stretch>
                </pic:blipFill>
                <pic:spPr>
                  <a:xfrm>
                    <a:off x="0" y="0"/>
                    <a:ext cx="809049" cy="413212"/>
                  </a:xfrm>
                  <a:prstGeom prst="rect">
                    <a:avLst/>
                  </a:prstGeom>
                </pic:spPr>
              </pic:pic>
            </a:graphicData>
          </a:graphic>
        </wp:inline>
      </w:drawing>
    </w:r>
    <w:r w:rsidR="00122397">
      <w:t xml:space="preserve"> </w:t>
    </w:r>
  </w:p>
  <w:p w14:paraId="4FB74E26" w14:textId="77777777" w:rsidR="00122397" w:rsidRPr="00122397" w:rsidRDefault="00122397" w:rsidP="00122397">
    <w:pPr>
      <w:pStyle w:val="Antet"/>
      <w:tabs>
        <w:tab w:val="clear" w:pos="4536"/>
        <w:tab w:val="left" w:pos="3969"/>
        <w:tab w:val="right" w:pos="7655"/>
        <w:tab w:val="left" w:pos="9072"/>
        <w:tab w:val="left" w:pos="10348"/>
      </w:tabs>
      <w:jc w:val="right"/>
      <w:rPr>
        <w:sz w:val="6"/>
        <w:szCs w:val="6"/>
      </w:rPr>
    </w:pPr>
  </w:p>
  <w:p w14:paraId="463DD6B4" w14:textId="77777777" w:rsidR="002917EA" w:rsidRPr="00122397" w:rsidRDefault="00F7318D" w:rsidP="00122397">
    <w:pPr>
      <w:pStyle w:val="Antet"/>
      <w:tabs>
        <w:tab w:val="clear" w:pos="4536"/>
        <w:tab w:val="left" w:pos="3495"/>
        <w:tab w:val="left" w:pos="3969"/>
        <w:tab w:val="right" w:pos="7655"/>
        <w:tab w:val="right" w:pos="8505"/>
        <w:tab w:val="left" w:pos="9072"/>
        <w:tab w:val="left" w:pos="10348"/>
      </w:tabs>
    </w:pPr>
    <w:r>
      <w:tab/>
    </w:r>
    <w:r>
      <w:tab/>
    </w:r>
    <w:r>
      <w:tab/>
    </w:r>
    <w:r>
      <w:tab/>
    </w:r>
    <w:r w:rsidR="00122397">
      <w:rPr>
        <w:noProof/>
        <w:lang w:val="en-US"/>
      </w:rPr>
      <w:t xml:space="preserve">       </w:t>
    </w:r>
    <w:r w:rsidR="00D74198">
      <w:rPr>
        <w:noProof/>
        <w:lang w:val="en-US"/>
      </w:rPr>
      <w:t xml:space="preserve">           </w:t>
    </w:r>
    <w:r w:rsidR="00122397">
      <w:rPr>
        <w:noProof/>
        <w:lang w:val="en-US"/>
      </w:rPr>
      <w:t xml:space="preserve"> </w:t>
    </w:r>
    <w:r w:rsidR="00D74198">
      <w:rPr>
        <w:noProof/>
      </w:rPr>
      <w:drawing>
        <wp:inline distT="0" distB="0" distL="0" distR="0" wp14:anchorId="59BAD6B6" wp14:editId="6FCBDCD4">
          <wp:extent cx="709574" cy="76009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33" cy="760911"/>
                  </a:xfrm>
                  <a:prstGeom prst="rect">
                    <a:avLst/>
                  </a:prstGeom>
                  <a:noFill/>
                </pic:spPr>
              </pic:pic>
            </a:graphicData>
          </a:graphic>
        </wp:inline>
      </w:drawing>
    </w:r>
    <w:r w:rsidR="00D74198">
      <w:rPr>
        <w:noProof/>
      </w:rPr>
      <w:drawing>
        <wp:inline distT="0" distB="0" distL="0" distR="0" wp14:anchorId="7AE3B39D" wp14:editId="0C6E7EF5">
          <wp:extent cx="6210935" cy="6635377"/>
          <wp:effectExtent l="0" t="0" r="0" b="0"/>
          <wp:docPr id="6" name="Picture 6" descr="C:\Users\Azazell\Desktop\ISO 27001_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zazell\Desktop\ISO 27001_1.tif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6635377"/>
                  </a:xfrm>
                  <a:prstGeom prst="rect">
                    <a:avLst/>
                  </a:prstGeom>
                  <a:noFill/>
                  <a:ln>
                    <a:noFill/>
                  </a:ln>
                </pic:spPr>
              </pic:pic>
            </a:graphicData>
          </a:graphic>
        </wp:inline>
      </w:drawing>
    </w:r>
    <w:r w:rsidR="00122397">
      <w:rPr>
        <w:noProof/>
        <w:lang w:val="en-US"/>
      </w:rPr>
      <w:t xml:space="preserve">           </w:t>
    </w:r>
    <w:r w:rsidR="00D74198">
      <w:rPr>
        <w:noProof/>
      </w:rPr>
      <w:drawing>
        <wp:inline distT="0" distB="0" distL="0" distR="0" wp14:anchorId="0609264B" wp14:editId="280EC1F2">
          <wp:extent cx="6210935" cy="6635377"/>
          <wp:effectExtent l="0" t="0" r="0" b="0"/>
          <wp:docPr id="5" name="Picture 5" descr="C:\Users\Azazell\Desktop\ISO 27001_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zazell\Desktop\ISO 27001_1.tif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6635377"/>
                  </a:xfrm>
                  <a:prstGeom prst="rect">
                    <a:avLst/>
                  </a:prstGeom>
                  <a:noFill/>
                  <a:ln>
                    <a:noFill/>
                  </a:ln>
                </pic:spPr>
              </pic:pic>
            </a:graphicData>
          </a:graphic>
        </wp:inline>
      </w:drawing>
    </w:r>
    <w:r w:rsidR="00122397">
      <w:rPr>
        <w:noProof/>
      </w:rPr>
      <w:drawing>
        <wp:inline distT="0" distB="0" distL="0" distR="0" wp14:anchorId="59332B51" wp14:editId="1B11AA6E">
          <wp:extent cx="683203" cy="727280"/>
          <wp:effectExtent l="0" t="0" r="3175" b="0"/>
          <wp:docPr id="4" name="Picture 4" descr="C:\Users\Azazell\Desktop\MUNICIPIUL CALARASI (Mobil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zazell\Desktop\MUNICIPIUL CALARASI (Mobile).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6876" cy="7311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5322"/>
    <w:multiLevelType w:val="hybridMultilevel"/>
    <w:tmpl w:val="FC2604D8"/>
    <w:lvl w:ilvl="0" w:tplc="02A01DCE">
      <w:start w:val="5"/>
      <w:numFmt w:val="bullet"/>
      <w:lvlText w:val="-"/>
      <w:lvlJc w:val="left"/>
      <w:pPr>
        <w:tabs>
          <w:tab w:val="num" w:pos="1830"/>
        </w:tabs>
        <w:ind w:left="1830" w:hanging="390"/>
      </w:pPr>
      <w:rPr>
        <w:rFonts w:ascii="Arial" w:eastAsia="Times New Roman" w:hAnsi="Arial" w:cs="Aria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
    <w:nsid w:val="08C11341"/>
    <w:multiLevelType w:val="hybridMultilevel"/>
    <w:tmpl w:val="52DC4000"/>
    <w:lvl w:ilvl="0" w:tplc="EA74F226">
      <w:numFmt w:val="bullet"/>
      <w:lvlText w:val="-"/>
      <w:lvlJc w:val="left"/>
      <w:pPr>
        <w:tabs>
          <w:tab w:val="num" w:pos="720"/>
        </w:tabs>
        <w:ind w:left="720" w:hanging="360"/>
      </w:pPr>
      <w:rPr>
        <w:rFonts w:ascii="Courier New" w:eastAsia="Times New Roman"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853C43"/>
    <w:multiLevelType w:val="hybridMultilevel"/>
    <w:tmpl w:val="B96636E4"/>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3">
    <w:nsid w:val="1464668B"/>
    <w:multiLevelType w:val="hybridMultilevel"/>
    <w:tmpl w:val="67EC2B76"/>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3344543"/>
    <w:multiLevelType w:val="hybridMultilevel"/>
    <w:tmpl w:val="D0E2FB72"/>
    <w:lvl w:ilvl="0" w:tplc="0418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5">
    <w:nsid w:val="25F02AD3"/>
    <w:multiLevelType w:val="hybridMultilevel"/>
    <w:tmpl w:val="138EA746"/>
    <w:lvl w:ilvl="0" w:tplc="0409000D">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27C86A7B"/>
    <w:multiLevelType w:val="hybridMultilevel"/>
    <w:tmpl w:val="88DA8756"/>
    <w:lvl w:ilvl="0" w:tplc="011A90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941535F"/>
    <w:multiLevelType w:val="hybridMultilevel"/>
    <w:tmpl w:val="76F622A6"/>
    <w:lvl w:ilvl="0" w:tplc="0418000D">
      <w:start w:val="1"/>
      <w:numFmt w:val="bullet"/>
      <w:lvlText w:val=""/>
      <w:lvlJc w:val="left"/>
      <w:pPr>
        <w:ind w:left="1428" w:hanging="360"/>
      </w:pPr>
      <w:rPr>
        <w:rFonts w:ascii="Wingdings" w:hAnsi="Wingdings"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8">
    <w:nsid w:val="2A006A7A"/>
    <w:multiLevelType w:val="hybridMultilevel"/>
    <w:tmpl w:val="0CB0392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A9852FA"/>
    <w:multiLevelType w:val="hybridMultilevel"/>
    <w:tmpl w:val="AAD8A988"/>
    <w:lvl w:ilvl="0" w:tplc="C6D08EAA">
      <w:numFmt w:val="bullet"/>
      <w:lvlText w:val="-"/>
      <w:lvlJc w:val="left"/>
      <w:pPr>
        <w:ind w:left="2340" w:hanging="360"/>
      </w:pPr>
      <w:rPr>
        <w:rFonts w:ascii="Times New Roman" w:eastAsia="Calibri" w:hAnsi="Times New Roman" w:cs="Times New Roman" w:hint="default"/>
      </w:rPr>
    </w:lvl>
    <w:lvl w:ilvl="1" w:tplc="04180003" w:tentative="1">
      <w:start w:val="1"/>
      <w:numFmt w:val="bullet"/>
      <w:lvlText w:val="o"/>
      <w:lvlJc w:val="left"/>
      <w:pPr>
        <w:ind w:left="3060" w:hanging="360"/>
      </w:pPr>
      <w:rPr>
        <w:rFonts w:ascii="Courier New" w:hAnsi="Courier New" w:cs="Courier New" w:hint="default"/>
      </w:rPr>
    </w:lvl>
    <w:lvl w:ilvl="2" w:tplc="04180005" w:tentative="1">
      <w:start w:val="1"/>
      <w:numFmt w:val="bullet"/>
      <w:lvlText w:val=""/>
      <w:lvlJc w:val="left"/>
      <w:pPr>
        <w:ind w:left="3780" w:hanging="360"/>
      </w:pPr>
      <w:rPr>
        <w:rFonts w:ascii="Wingdings" w:hAnsi="Wingdings" w:hint="default"/>
      </w:rPr>
    </w:lvl>
    <w:lvl w:ilvl="3" w:tplc="04180001" w:tentative="1">
      <w:start w:val="1"/>
      <w:numFmt w:val="bullet"/>
      <w:lvlText w:val=""/>
      <w:lvlJc w:val="left"/>
      <w:pPr>
        <w:ind w:left="4500" w:hanging="360"/>
      </w:pPr>
      <w:rPr>
        <w:rFonts w:ascii="Symbol" w:hAnsi="Symbol" w:hint="default"/>
      </w:rPr>
    </w:lvl>
    <w:lvl w:ilvl="4" w:tplc="04180003" w:tentative="1">
      <w:start w:val="1"/>
      <w:numFmt w:val="bullet"/>
      <w:lvlText w:val="o"/>
      <w:lvlJc w:val="left"/>
      <w:pPr>
        <w:ind w:left="5220" w:hanging="360"/>
      </w:pPr>
      <w:rPr>
        <w:rFonts w:ascii="Courier New" w:hAnsi="Courier New" w:cs="Courier New" w:hint="default"/>
      </w:rPr>
    </w:lvl>
    <w:lvl w:ilvl="5" w:tplc="04180005" w:tentative="1">
      <w:start w:val="1"/>
      <w:numFmt w:val="bullet"/>
      <w:lvlText w:val=""/>
      <w:lvlJc w:val="left"/>
      <w:pPr>
        <w:ind w:left="5940" w:hanging="360"/>
      </w:pPr>
      <w:rPr>
        <w:rFonts w:ascii="Wingdings" w:hAnsi="Wingdings" w:hint="default"/>
      </w:rPr>
    </w:lvl>
    <w:lvl w:ilvl="6" w:tplc="04180001" w:tentative="1">
      <w:start w:val="1"/>
      <w:numFmt w:val="bullet"/>
      <w:lvlText w:val=""/>
      <w:lvlJc w:val="left"/>
      <w:pPr>
        <w:ind w:left="6660" w:hanging="360"/>
      </w:pPr>
      <w:rPr>
        <w:rFonts w:ascii="Symbol" w:hAnsi="Symbol" w:hint="default"/>
      </w:rPr>
    </w:lvl>
    <w:lvl w:ilvl="7" w:tplc="04180003" w:tentative="1">
      <w:start w:val="1"/>
      <w:numFmt w:val="bullet"/>
      <w:lvlText w:val="o"/>
      <w:lvlJc w:val="left"/>
      <w:pPr>
        <w:ind w:left="7380" w:hanging="360"/>
      </w:pPr>
      <w:rPr>
        <w:rFonts w:ascii="Courier New" w:hAnsi="Courier New" w:cs="Courier New" w:hint="default"/>
      </w:rPr>
    </w:lvl>
    <w:lvl w:ilvl="8" w:tplc="04180005" w:tentative="1">
      <w:start w:val="1"/>
      <w:numFmt w:val="bullet"/>
      <w:lvlText w:val=""/>
      <w:lvlJc w:val="left"/>
      <w:pPr>
        <w:ind w:left="8100" w:hanging="360"/>
      </w:pPr>
      <w:rPr>
        <w:rFonts w:ascii="Wingdings" w:hAnsi="Wingdings" w:hint="default"/>
      </w:rPr>
    </w:lvl>
  </w:abstractNum>
  <w:abstractNum w:abstractNumId="10">
    <w:nsid w:val="2BDB2116"/>
    <w:multiLevelType w:val="hybridMultilevel"/>
    <w:tmpl w:val="25244582"/>
    <w:lvl w:ilvl="0" w:tplc="0418000D">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33853576"/>
    <w:multiLevelType w:val="hybridMultilevel"/>
    <w:tmpl w:val="92B222BA"/>
    <w:lvl w:ilvl="0" w:tplc="80DE497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3454345F"/>
    <w:multiLevelType w:val="hybridMultilevel"/>
    <w:tmpl w:val="1E202EE6"/>
    <w:lvl w:ilvl="0" w:tplc="C6D08EAA">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38136A5C"/>
    <w:multiLevelType w:val="hybridMultilevel"/>
    <w:tmpl w:val="329E2E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3165C5C"/>
    <w:multiLevelType w:val="hybridMultilevel"/>
    <w:tmpl w:val="011618A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nsid w:val="43460C93"/>
    <w:multiLevelType w:val="hybridMultilevel"/>
    <w:tmpl w:val="13B438C6"/>
    <w:lvl w:ilvl="0" w:tplc="011A90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D283374"/>
    <w:multiLevelType w:val="hybridMultilevel"/>
    <w:tmpl w:val="465484EE"/>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D8B0C47"/>
    <w:multiLevelType w:val="hybridMultilevel"/>
    <w:tmpl w:val="92B222BA"/>
    <w:lvl w:ilvl="0" w:tplc="80DE497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513D4983"/>
    <w:multiLevelType w:val="hybridMultilevel"/>
    <w:tmpl w:val="D6F40474"/>
    <w:lvl w:ilvl="0" w:tplc="0418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2340" w:hanging="360"/>
      </w:pPr>
      <w:rPr>
        <w:rFonts w:ascii="Courier New" w:hAnsi="Courier New" w:cs="Courier New" w:hint="default"/>
      </w:rPr>
    </w:lvl>
    <w:lvl w:ilvl="2" w:tplc="04180005" w:tentative="1">
      <w:start w:val="1"/>
      <w:numFmt w:val="bullet"/>
      <w:lvlText w:val=""/>
      <w:lvlJc w:val="left"/>
      <w:pPr>
        <w:ind w:left="3060" w:hanging="360"/>
      </w:pPr>
      <w:rPr>
        <w:rFonts w:ascii="Wingdings" w:hAnsi="Wingdings" w:hint="default"/>
      </w:rPr>
    </w:lvl>
    <w:lvl w:ilvl="3" w:tplc="04180001" w:tentative="1">
      <w:start w:val="1"/>
      <w:numFmt w:val="bullet"/>
      <w:lvlText w:val=""/>
      <w:lvlJc w:val="left"/>
      <w:pPr>
        <w:ind w:left="3780" w:hanging="360"/>
      </w:pPr>
      <w:rPr>
        <w:rFonts w:ascii="Symbol" w:hAnsi="Symbol" w:hint="default"/>
      </w:rPr>
    </w:lvl>
    <w:lvl w:ilvl="4" w:tplc="04180003" w:tentative="1">
      <w:start w:val="1"/>
      <w:numFmt w:val="bullet"/>
      <w:lvlText w:val="o"/>
      <w:lvlJc w:val="left"/>
      <w:pPr>
        <w:ind w:left="4500" w:hanging="360"/>
      </w:pPr>
      <w:rPr>
        <w:rFonts w:ascii="Courier New" w:hAnsi="Courier New" w:cs="Courier New" w:hint="default"/>
      </w:rPr>
    </w:lvl>
    <w:lvl w:ilvl="5" w:tplc="04180005" w:tentative="1">
      <w:start w:val="1"/>
      <w:numFmt w:val="bullet"/>
      <w:lvlText w:val=""/>
      <w:lvlJc w:val="left"/>
      <w:pPr>
        <w:ind w:left="5220" w:hanging="360"/>
      </w:pPr>
      <w:rPr>
        <w:rFonts w:ascii="Wingdings" w:hAnsi="Wingdings" w:hint="default"/>
      </w:rPr>
    </w:lvl>
    <w:lvl w:ilvl="6" w:tplc="04180001" w:tentative="1">
      <w:start w:val="1"/>
      <w:numFmt w:val="bullet"/>
      <w:lvlText w:val=""/>
      <w:lvlJc w:val="left"/>
      <w:pPr>
        <w:ind w:left="5940" w:hanging="360"/>
      </w:pPr>
      <w:rPr>
        <w:rFonts w:ascii="Symbol" w:hAnsi="Symbol" w:hint="default"/>
      </w:rPr>
    </w:lvl>
    <w:lvl w:ilvl="7" w:tplc="04180003" w:tentative="1">
      <w:start w:val="1"/>
      <w:numFmt w:val="bullet"/>
      <w:lvlText w:val="o"/>
      <w:lvlJc w:val="left"/>
      <w:pPr>
        <w:ind w:left="6660" w:hanging="360"/>
      </w:pPr>
      <w:rPr>
        <w:rFonts w:ascii="Courier New" w:hAnsi="Courier New" w:cs="Courier New" w:hint="default"/>
      </w:rPr>
    </w:lvl>
    <w:lvl w:ilvl="8" w:tplc="04180005" w:tentative="1">
      <w:start w:val="1"/>
      <w:numFmt w:val="bullet"/>
      <w:lvlText w:val=""/>
      <w:lvlJc w:val="left"/>
      <w:pPr>
        <w:ind w:left="7380" w:hanging="360"/>
      </w:pPr>
      <w:rPr>
        <w:rFonts w:ascii="Wingdings" w:hAnsi="Wingdings" w:hint="default"/>
      </w:rPr>
    </w:lvl>
  </w:abstractNum>
  <w:abstractNum w:abstractNumId="19">
    <w:nsid w:val="5B7B3910"/>
    <w:multiLevelType w:val="hybridMultilevel"/>
    <w:tmpl w:val="BBA06A44"/>
    <w:lvl w:ilvl="0" w:tplc="011A90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CEE5ACA"/>
    <w:multiLevelType w:val="hybridMultilevel"/>
    <w:tmpl w:val="767C0AE6"/>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DCC3813"/>
    <w:multiLevelType w:val="hybridMultilevel"/>
    <w:tmpl w:val="CC30CF9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64C76988"/>
    <w:multiLevelType w:val="hybridMultilevel"/>
    <w:tmpl w:val="C4D6CAD4"/>
    <w:lvl w:ilvl="0" w:tplc="17B6096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73F1837"/>
    <w:multiLevelType w:val="singleLevel"/>
    <w:tmpl w:val="45CAE700"/>
    <w:lvl w:ilvl="0">
      <w:numFmt w:val="bullet"/>
      <w:lvlText w:val="-"/>
      <w:lvlJc w:val="left"/>
      <w:pPr>
        <w:tabs>
          <w:tab w:val="num" w:pos="360"/>
        </w:tabs>
        <w:ind w:left="360" w:hanging="360"/>
      </w:pPr>
    </w:lvl>
  </w:abstractNum>
  <w:abstractNum w:abstractNumId="24">
    <w:nsid w:val="706D539B"/>
    <w:multiLevelType w:val="hybridMultilevel"/>
    <w:tmpl w:val="1B805EB8"/>
    <w:lvl w:ilvl="0" w:tplc="C42A06FA">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nsid w:val="71F05D0E"/>
    <w:multiLevelType w:val="hybridMultilevel"/>
    <w:tmpl w:val="66ECD7CE"/>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1"/>
  </w:num>
  <w:num w:numId="4">
    <w:abstractNumId w:val="0"/>
  </w:num>
  <w:num w:numId="5">
    <w:abstractNumId w:val="13"/>
  </w:num>
  <w:num w:numId="6">
    <w:abstractNumId w:val="25"/>
  </w:num>
  <w:num w:numId="7">
    <w:abstractNumId w:val="2"/>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7"/>
  </w:num>
  <w:num w:numId="13">
    <w:abstractNumId w:val="5"/>
  </w:num>
  <w:num w:numId="14">
    <w:abstractNumId w:val="10"/>
  </w:num>
  <w:num w:numId="15">
    <w:abstractNumId w:val="22"/>
  </w:num>
  <w:num w:numId="16">
    <w:abstractNumId w:val="24"/>
  </w:num>
  <w:num w:numId="17">
    <w:abstractNumId w:val="24"/>
  </w:num>
  <w:num w:numId="18">
    <w:abstractNumId w:val="23"/>
  </w:num>
  <w:num w:numId="19">
    <w:abstractNumId w:val="12"/>
  </w:num>
  <w:num w:numId="20">
    <w:abstractNumId w:val="8"/>
  </w:num>
  <w:num w:numId="21">
    <w:abstractNumId w:val="4"/>
  </w:num>
  <w:num w:numId="22">
    <w:abstractNumId w:val="18"/>
  </w:num>
  <w:num w:numId="23">
    <w:abstractNumId w:val="9"/>
  </w:num>
  <w:num w:numId="24">
    <w:abstractNumId w:val="16"/>
  </w:num>
  <w:num w:numId="25">
    <w:abstractNumId w:val="19"/>
  </w:num>
  <w:num w:numId="26">
    <w:abstractNumId w:val="6"/>
  </w:num>
  <w:num w:numId="27">
    <w:abstractNumId w:val="20"/>
  </w:num>
  <w:num w:numId="28">
    <w:abstractNumId w:val="3"/>
  </w:num>
  <w:num w:numId="29">
    <w:abstractNumId w:val="12"/>
  </w:num>
  <w:num w:numId="30">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1C8"/>
    <w:rsid w:val="00000DAE"/>
    <w:rsid w:val="00002B01"/>
    <w:rsid w:val="00005A36"/>
    <w:rsid w:val="000150BB"/>
    <w:rsid w:val="000246F8"/>
    <w:rsid w:val="00027CE9"/>
    <w:rsid w:val="00032B58"/>
    <w:rsid w:val="00035018"/>
    <w:rsid w:val="00041DCB"/>
    <w:rsid w:val="000453D4"/>
    <w:rsid w:val="00082AB1"/>
    <w:rsid w:val="00087D35"/>
    <w:rsid w:val="00094636"/>
    <w:rsid w:val="00095792"/>
    <w:rsid w:val="000A4435"/>
    <w:rsid w:val="000A4B1B"/>
    <w:rsid w:val="000A6C80"/>
    <w:rsid w:val="000B5EEA"/>
    <w:rsid w:val="000B7133"/>
    <w:rsid w:val="000C44B0"/>
    <w:rsid w:val="000D432A"/>
    <w:rsid w:val="000D75AA"/>
    <w:rsid w:val="000E3B77"/>
    <w:rsid w:val="00105589"/>
    <w:rsid w:val="00122397"/>
    <w:rsid w:val="0012641F"/>
    <w:rsid w:val="001511C0"/>
    <w:rsid w:val="00160D34"/>
    <w:rsid w:val="001A4F55"/>
    <w:rsid w:val="001A652F"/>
    <w:rsid w:val="001B024D"/>
    <w:rsid w:val="001B65CF"/>
    <w:rsid w:val="001C3F79"/>
    <w:rsid w:val="001D4143"/>
    <w:rsid w:val="001D6B6C"/>
    <w:rsid w:val="001E3EC1"/>
    <w:rsid w:val="001E5A2E"/>
    <w:rsid w:val="001F1EEB"/>
    <w:rsid w:val="00201F09"/>
    <w:rsid w:val="002045C6"/>
    <w:rsid w:val="00204B80"/>
    <w:rsid w:val="00221780"/>
    <w:rsid w:val="00226447"/>
    <w:rsid w:val="0023068A"/>
    <w:rsid w:val="002318B1"/>
    <w:rsid w:val="00231AD0"/>
    <w:rsid w:val="002347BA"/>
    <w:rsid w:val="00237A5D"/>
    <w:rsid w:val="0024673B"/>
    <w:rsid w:val="00256798"/>
    <w:rsid w:val="002645D6"/>
    <w:rsid w:val="00264F59"/>
    <w:rsid w:val="0026518E"/>
    <w:rsid w:val="00274601"/>
    <w:rsid w:val="002766EF"/>
    <w:rsid w:val="002816CB"/>
    <w:rsid w:val="00284BE8"/>
    <w:rsid w:val="00287F98"/>
    <w:rsid w:val="002917EA"/>
    <w:rsid w:val="00295B13"/>
    <w:rsid w:val="002B228A"/>
    <w:rsid w:val="002B2CB0"/>
    <w:rsid w:val="002B6E0B"/>
    <w:rsid w:val="002C7BB2"/>
    <w:rsid w:val="002D5E30"/>
    <w:rsid w:val="002D68DD"/>
    <w:rsid w:val="002E05EB"/>
    <w:rsid w:val="002E2AFC"/>
    <w:rsid w:val="002E3038"/>
    <w:rsid w:val="002E328A"/>
    <w:rsid w:val="002F7E82"/>
    <w:rsid w:val="00315430"/>
    <w:rsid w:val="00324E7C"/>
    <w:rsid w:val="0032541F"/>
    <w:rsid w:val="00325A73"/>
    <w:rsid w:val="00326B27"/>
    <w:rsid w:val="003548B8"/>
    <w:rsid w:val="00361237"/>
    <w:rsid w:val="0036611D"/>
    <w:rsid w:val="00390736"/>
    <w:rsid w:val="003A0DAE"/>
    <w:rsid w:val="003B3296"/>
    <w:rsid w:val="003B3FB9"/>
    <w:rsid w:val="003C64B6"/>
    <w:rsid w:val="003E264F"/>
    <w:rsid w:val="004002C5"/>
    <w:rsid w:val="00403985"/>
    <w:rsid w:val="004062D7"/>
    <w:rsid w:val="00407EAF"/>
    <w:rsid w:val="0042124C"/>
    <w:rsid w:val="00422473"/>
    <w:rsid w:val="004235B3"/>
    <w:rsid w:val="00427F21"/>
    <w:rsid w:val="00430257"/>
    <w:rsid w:val="00444040"/>
    <w:rsid w:val="004513B2"/>
    <w:rsid w:val="0045739C"/>
    <w:rsid w:val="00485F93"/>
    <w:rsid w:val="0049056B"/>
    <w:rsid w:val="004931E4"/>
    <w:rsid w:val="00493EB0"/>
    <w:rsid w:val="00496B7D"/>
    <w:rsid w:val="004A3A35"/>
    <w:rsid w:val="004A6CC7"/>
    <w:rsid w:val="004B78E0"/>
    <w:rsid w:val="004B7B89"/>
    <w:rsid w:val="004C05E9"/>
    <w:rsid w:val="004C44B3"/>
    <w:rsid w:val="004D05A2"/>
    <w:rsid w:val="004D1AAA"/>
    <w:rsid w:val="004D4155"/>
    <w:rsid w:val="004D69B9"/>
    <w:rsid w:val="004E0ED6"/>
    <w:rsid w:val="004E3BAF"/>
    <w:rsid w:val="004F1EA0"/>
    <w:rsid w:val="004F5BB7"/>
    <w:rsid w:val="00501FD3"/>
    <w:rsid w:val="005425AE"/>
    <w:rsid w:val="00553A34"/>
    <w:rsid w:val="0055484B"/>
    <w:rsid w:val="00565BE9"/>
    <w:rsid w:val="00596698"/>
    <w:rsid w:val="00597C4D"/>
    <w:rsid w:val="005B0F94"/>
    <w:rsid w:val="005B6DCB"/>
    <w:rsid w:val="005B7B3F"/>
    <w:rsid w:val="005C671B"/>
    <w:rsid w:val="005C681F"/>
    <w:rsid w:val="005D4B07"/>
    <w:rsid w:val="005E0EB9"/>
    <w:rsid w:val="005E4160"/>
    <w:rsid w:val="005F4C6F"/>
    <w:rsid w:val="005F7E2E"/>
    <w:rsid w:val="006045E2"/>
    <w:rsid w:val="00606CFF"/>
    <w:rsid w:val="006115AC"/>
    <w:rsid w:val="0062189F"/>
    <w:rsid w:val="00643EAC"/>
    <w:rsid w:val="0065494B"/>
    <w:rsid w:val="00654DC1"/>
    <w:rsid w:val="00657A05"/>
    <w:rsid w:val="00662D92"/>
    <w:rsid w:val="00664E53"/>
    <w:rsid w:val="00665A22"/>
    <w:rsid w:val="00667948"/>
    <w:rsid w:val="00674D1F"/>
    <w:rsid w:val="00694980"/>
    <w:rsid w:val="006B5A46"/>
    <w:rsid w:val="006C1AFB"/>
    <w:rsid w:val="006D1FAD"/>
    <w:rsid w:val="006D76D2"/>
    <w:rsid w:val="006F0453"/>
    <w:rsid w:val="00716BE0"/>
    <w:rsid w:val="0072044B"/>
    <w:rsid w:val="007255D4"/>
    <w:rsid w:val="00733830"/>
    <w:rsid w:val="007438E2"/>
    <w:rsid w:val="00745B3D"/>
    <w:rsid w:val="00747F3A"/>
    <w:rsid w:val="0075124C"/>
    <w:rsid w:val="00766682"/>
    <w:rsid w:val="0077357A"/>
    <w:rsid w:val="0077553E"/>
    <w:rsid w:val="00775969"/>
    <w:rsid w:val="0077607E"/>
    <w:rsid w:val="00784D14"/>
    <w:rsid w:val="00795671"/>
    <w:rsid w:val="007A4DEA"/>
    <w:rsid w:val="007B194A"/>
    <w:rsid w:val="007B7BDD"/>
    <w:rsid w:val="007C0EAD"/>
    <w:rsid w:val="007D0855"/>
    <w:rsid w:val="007D5C14"/>
    <w:rsid w:val="007E44CC"/>
    <w:rsid w:val="007F62A5"/>
    <w:rsid w:val="0080028B"/>
    <w:rsid w:val="008049FA"/>
    <w:rsid w:val="00811F42"/>
    <w:rsid w:val="00816F5F"/>
    <w:rsid w:val="00817510"/>
    <w:rsid w:val="00832FCE"/>
    <w:rsid w:val="00852D6F"/>
    <w:rsid w:val="00862961"/>
    <w:rsid w:val="008702D0"/>
    <w:rsid w:val="0088122B"/>
    <w:rsid w:val="00894B85"/>
    <w:rsid w:val="008A27B8"/>
    <w:rsid w:val="008C1194"/>
    <w:rsid w:val="008C3883"/>
    <w:rsid w:val="008C405C"/>
    <w:rsid w:val="008C575B"/>
    <w:rsid w:val="008D4B09"/>
    <w:rsid w:val="008D5DF8"/>
    <w:rsid w:val="008E241C"/>
    <w:rsid w:val="009002D5"/>
    <w:rsid w:val="00910737"/>
    <w:rsid w:val="00915EBE"/>
    <w:rsid w:val="00923593"/>
    <w:rsid w:val="00931B50"/>
    <w:rsid w:val="0093661B"/>
    <w:rsid w:val="00946DC0"/>
    <w:rsid w:val="00950A97"/>
    <w:rsid w:val="00954991"/>
    <w:rsid w:val="00954CCF"/>
    <w:rsid w:val="0096176B"/>
    <w:rsid w:val="00963499"/>
    <w:rsid w:val="0098012D"/>
    <w:rsid w:val="00980BD8"/>
    <w:rsid w:val="0098155E"/>
    <w:rsid w:val="00982AEE"/>
    <w:rsid w:val="00994F34"/>
    <w:rsid w:val="009A3507"/>
    <w:rsid w:val="009A405D"/>
    <w:rsid w:val="009A42EB"/>
    <w:rsid w:val="009A5F01"/>
    <w:rsid w:val="009A6025"/>
    <w:rsid w:val="009B160C"/>
    <w:rsid w:val="009B2368"/>
    <w:rsid w:val="009B4A6A"/>
    <w:rsid w:val="009C6878"/>
    <w:rsid w:val="009E785F"/>
    <w:rsid w:val="00A01372"/>
    <w:rsid w:val="00A274DE"/>
    <w:rsid w:val="00A27ABB"/>
    <w:rsid w:val="00A401FD"/>
    <w:rsid w:val="00A55774"/>
    <w:rsid w:val="00A55CC7"/>
    <w:rsid w:val="00A57A00"/>
    <w:rsid w:val="00A57F0E"/>
    <w:rsid w:val="00A61ECB"/>
    <w:rsid w:val="00A6269E"/>
    <w:rsid w:val="00A637BB"/>
    <w:rsid w:val="00A755B3"/>
    <w:rsid w:val="00A80E02"/>
    <w:rsid w:val="00A81F45"/>
    <w:rsid w:val="00A84843"/>
    <w:rsid w:val="00AB2125"/>
    <w:rsid w:val="00AB4219"/>
    <w:rsid w:val="00AD76D6"/>
    <w:rsid w:val="00AE1703"/>
    <w:rsid w:val="00AF0E5F"/>
    <w:rsid w:val="00AF2414"/>
    <w:rsid w:val="00AF32C5"/>
    <w:rsid w:val="00AF4E43"/>
    <w:rsid w:val="00B11439"/>
    <w:rsid w:val="00B114DF"/>
    <w:rsid w:val="00B11B4D"/>
    <w:rsid w:val="00B24FA2"/>
    <w:rsid w:val="00B259FC"/>
    <w:rsid w:val="00B25B1F"/>
    <w:rsid w:val="00B3350C"/>
    <w:rsid w:val="00B42822"/>
    <w:rsid w:val="00B437DF"/>
    <w:rsid w:val="00B44644"/>
    <w:rsid w:val="00B44F32"/>
    <w:rsid w:val="00B5611C"/>
    <w:rsid w:val="00B56CAD"/>
    <w:rsid w:val="00B63FB9"/>
    <w:rsid w:val="00B82BB2"/>
    <w:rsid w:val="00B85A23"/>
    <w:rsid w:val="00B86B41"/>
    <w:rsid w:val="00B90175"/>
    <w:rsid w:val="00BA1008"/>
    <w:rsid w:val="00BA1B10"/>
    <w:rsid w:val="00BA57C2"/>
    <w:rsid w:val="00BA730E"/>
    <w:rsid w:val="00BB606B"/>
    <w:rsid w:val="00BB64D0"/>
    <w:rsid w:val="00BB6D8C"/>
    <w:rsid w:val="00BB7B7A"/>
    <w:rsid w:val="00BC3571"/>
    <w:rsid w:val="00BC5DF3"/>
    <w:rsid w:val="00BD7EC4"/>
    <w:rsid w:val="00BE067D"/>
    <w:rsid w:val="00BE0DA7"/>
    <w:rsid w:val="00BE37C3"/>
    <w:rsid w:val="00BE745B"/>
    <w:rsid w:val="00C04719"/>
    <w:rsid w:val="00C247AA"/>
    <w:rsid w:val="00C31AB8"/>
    <w:rsid w:val="00C326A6"/>
    <w:rsid w:val="00C4223C"/>
    <w:rsid w:val="00C45FDE"/>
    <w:rsid w:val="00C53BAF"/>
    <w:rsid w:val="00C545CA"/>
    <w:rsid w:val="00C56E1B"/>
    <w:rsid w:val="00C63D09"/>
    <w:rsid w:val="00C6663A"/>
    <w:rsid w:val="00C745B5"/>
    <w:rsid w:val="00C77A7B"/>
    <w:rsid w:val="00C81786"/>
    <w:rsid w:val="00C84EB8"/>
    <w:rsid w:val="00CA2AF3"/>
    <w:rsid w:val="00CA789D"/>
    <w:rsid w:val="00CB29AF"/>
    <w:rsid w:val="00CC00E1"/>
    <w:rsid w:val="00CC30FF"/>
    <w:rsid w:val="00CC4D8E"/>
    <w:rsid w:val="00CD61FC"/>
    <w:rsid w:val="00CE39BA"/>
    <w:rsid w:val="00CF54CF"/>
    <w:rsid w:val="00D02EF9"/>
    <w:rsid w:val="00D173C6"/>
    <w:rsid w:val="00D21FD5"/>
    <w:rsid w:val="00D23FF7"/>
    <w:rsid w:val="00D279D1"/>
    <w:rsid w:val="00D3511E"/>
    <w:rsid w:val="00D52F51"/>
    <w:rsid w:val="00D715D1"/>
    <w:rsid w:val="00D74198"/>
    <w:rsid w:val="00D77907"/>
    <w:rsid w:val="00D829BA"/>
    <w:rsid w:val="00D84A66"/>
    <w:rsid w:val="00D86926"/>
    <w:rsid w:val="00D94313"/>
    <w:rsid w:val="00D97539"/>
    <w:rsid w:val="00D97906"/>
    <w:rsid w:val="00DC7657"/>
    <w:rsid w:val="00DD41C8"/>
    <w:rsid w:val="00DE0EB8"/>
    <w:rsid w:val="00DF4711"/>
    <w:rsid w:val="00DF5A43"/>
    <w:rsid w:val="00E01C27"/>
    <w:rsid w:val="00E02D4A"/>
    <w:rsid w:val="00E06E7B"/>
    <w:rsid w:val="00E101DF"/>
    <w:rsid w:val="00E23C04"/>
    <w:rsid w:val="00E47854"/>
    <w:rsid w:val="00E52758"/>
    <w:rsid w:val="00E52ECE"/>
    <w:rsid w:val="00E53E74"/>
    <w:rsid w:val="00E542C9"/>
    <w:rsid w:val="00E64BC3"/>
    <w:rsid w:val="00E80055"/>
    <w:rsid w:val="00E81357"/>
    <w:rsid w:val="00EA11E6"/>
    <w:rsid w:val="00EA1241"/>
    <w:rsid w:val="00EA3062"/>
    <w:rsid w:val="00EC3D76"/>
    <w:rsid w:val="00ED11B1"/>
    <w:rsid w:val="00ED1B5F"/>
    <w:rsid w:val="00EE74B1"/>
    <w:rsid w:val="00EF0F78"/>
    <w:rsid w:val="00F004C1"/>
    <w:rsid w:val="00F069DB"/>
    <w:rsid w:val="00F06DD0"/>
    <w:rsid w:val="00F10C20"/>
    <w:rsid w:val="00F10DBE"/>
    <w:rsid w:val="00F10F16"/>
    <w:rsid w:val="00F1321B"/>
    <w:rsid w:val="00F20603"/>
    <w:rsid w:val="00F23349"/>
    <w:rsid w:val="00F37575"/>
    <w:rsid w:val="00F41515"/>
    <w:rsid w:val="00F45B13"/>
    <w:rsid w:val="00F5306E"/>
    <w:rsid w:val="00F62C86"/>
    <w:rsid w:val="00F64EB2"/>
    <w:rsid w:val="00F701AB"/>
    <w:rsid w:val="00F7318D"/>
    <w:rsid w:val="00F73B58"/>
    <w:rsid w:val="00F8286E"/>
    <w:rsid w:val="00F83A19"/>
    <w:rsid w:val="00F91D60"/>
    <w:rsid w:val="00FA2DCB"/>
    <w:rsid w:val="00FB4A95"/>
    <w:rsid w:val="00FC5E99"/>
    <w:rsid w:val="00FD1F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67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3"/>
    <w:pPr>
      <w:spacing w:after="0" w:line="240" w:lineRule="auto"/>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D41C8"/>
    <w:pPr>
      <w:tabs>
        <w:tab w:val="center" w:pos="4536"/>
        <w:tab w:val="right" w:pos="9072"/>
      </w:tabs>
    </w:pPr>
  </w:style>
  <w:style w:type="character" w:customStyle="1" w:styleId="AntetCaracter">
    <w:name w:val="Antet Caracter"/>
    <w:basedOn w:val="Fontdeparagrafimplicit"/>
    <w:link w:val="Antet"/>
    <w:uiPriority w:val="99"/>
    <w:rsid w:val="00DD41C8"/>
  </w:style>
  <w:style w:type="paragraph" w:styleId="Subsol">
    <w:name w:val="footer"/>
    <w:basedOn w:val="Normal"/>
    <w:link w:val="SubsolCaracter"/>
    <w:uiPriority w:val="99"/>
    <w:unhideWhenUsed/>
    <w:rsid w:val="00DD41C8"/>
    <w:pPr>
      <w:tabs>
        <w:tab w:val="center" w:pos="4536"/>
        <w:tab w:val="right" w:pos="9072"/>
      </w:tabs>
    </w:pPr>
  </w:style>
  <w:style w:type="character" w:customStyle="1" w:styleId="SubsolCaracter">
    <w:name w:val="Subsol Caracter"/>
    <w:basedOn w:val="Fontdeparagrafimplicit"/>
    <w:link w:val="Subsol"/>
    <w:uiPriority w:val="99"/>
    <w:rsid w:val="00DD41C8"/>
  </w:style>
  <w:style w:type="paragraph" w:styleId="Legend">
    <w:name w:val="caption"/>
    <w:basedOn w:val="Normal"/>
    <w:next w:val="Normal"/>
    <w:qFormat/>
    <w:rsid w:val="00DD41C8"/>
    <w:pPr>
      <w:keepNext/>
      <w:jc w:val="center"/>
      <w:outlineLvl w:val="0"/>
    </w:pPr>
    <w:rPr>
      <w:rFonts w:ascii="Arial" w:hAnsi="Arial" w:cs="Arial"/>
      <w:sz w:val="24"/>
      <w:szCs w:val="24"/>
    </w:rPr>
  </w:style>
  <w:style w:type="character" w:styleId="Hyperlink">
    <w:name w:val="Hyperlink"/>
    <w:basedOn w:val="Fontdeparagrafimplicit"/>
    <w:uiPriority w:val="99"/>
    <w:unhideWhenUsed/>
    <w:rsid w:val="00DD41C8"/>
    <w:rPr>
      <w:color w:val="0000FF" w:themeColor="hyperlink"/>
      <w:u w:val="single"/>
    </w:rPr>
  </w:style>
  <w:style w:type="paragraph" w:styleId="TextnBalon">
    <w:name w:val="Balloon Text"/>
    <w:basedOn w:val="Normal"/>
    <w:link w:val="TextnBalonCaracter"/>
    <w:uiPriority w:val="99"/>
    <w:semiHidden/>
    <w:unhideWhenUsed/>
    <w:rsid w:val="00DD41C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41C8"/>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0453D4"/>
    <w:pPr>
      <w:ind w:left="720"/>
      <w:contextualSpacing/>
    </w:pPr>
  </w:style>
  <w:style w:type="paragraph" w:customStyle="1" w:styleId="DefaultText2">
    <w:name w:val="Default Text:2"/>
    <w:basedOn w:val="Normal"/>
    <w:rsid w:val="000453D4"/>
    <w:rPr>
      <w:noProof/>
      <w:sz w:val="24"/>
      <w:lang w:val="en-US"/>
    </w:rPr>
  </w:style>
  <w:style w:type="paragraph" w:styleId="Frspaiere">
    <w:name w:val="No Spacing"/>
    <w:uiPriority w:val="1"/>
    <w:qFormat/>
    <w:rsid w:val="001A4F55"/>
    <w:pPr>
      <w:spacing w:after="0" w:line="240" w:lineRule="auto"/>
    </w:pPr>
    <w:rPr>
      <w:rFonts w:ascii="Calibri" w:eastAsia="Calibri" w:hAnsi="Calibri" w:cs="Mangal"/>
      <w:lang w:val="en-US"/>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325A73"/>
  </w:style>
  <w:style w:type="table" w:styleId="GrilTabel">
    <w:name w:val="Table Grid"/>
    <w:basedOn w:val="TabelNormal"/>
    <w:uiPriority w:val="59"/>
    <w:rsid w:val="00325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3"/>
    <w:pPr>
      <w:spacing w:after="0" w:line="240" w:lineRule="auto"/>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D41C8"/>
    <w:pPr>
      <w:tabs>
        <w:tab w:val="center" w:pos="4536"/>
        <w:tab w:val="right" w:pos="9072"/>
      </w:tabs>
    </w:pPr>
  </w:style>
  <w:style w:type="character" w:customStyle="1" w:styleId="AntetCaracter">
    <w:name w:val="Antet Caracter"/>
    <w:basedOn w:val="Fontdeparagrafimplicit"/>
    <w:link w:val="Antet"/>
    <w:uiPriority w:val="99"/>
    <w:rsid w:val="00DD41C8"/>
  </w:style>
  <w:style w:type="paragraph" w:styleId="Subsol">
    <w:name w:val="footer"/>
    <w:basedOn w:val="Normal"/>
    <w:link w:val="SubsolCaracter"/>
    <w:uiPriority w:val="99"/>
    <w:unhideWhenUsed/>
    <w:rsid w:val="00DD41C8"/>
    <w:pPr>
      <w:tabs>
        <w:tab w:val="center" w:pos="4536"/>
        <w:tab w:val="right" w:pos="9072"/>
      </w:tabs>
    </w:pPr>
  </w:style>
  <w:style w:type="character" w:customStyle="1" w:styleId="SubsolCaracter">
    <w:name w:val="Subsol Caracter"/>
    <w:basedOn w:val="Fontdeparagrafimplicit"/>
    <w:link w:val="Subsol"/>
    <w:uiPriority w:val="99"/>
    <w:rsid w:val="00DD41C8"/>
  </w:style>
  <w:style w:type="paragraph" w:styleId="Legend">
    <w:name w:val="caption"/>
    <w:basedOn w:val="Normal"/>
    <w:next w:val="Normal"/>
    <w:qFormat/>
    <w:rsid w:val="00DD41C8"/>
    <w:pPr>
      <w:keepNext/>
      <w:jc w:val="center"/>
      <w:outlineLvl w:val="0"/>
    </w:pPr>
    <w:rPr>
      <w:rFonts w:ascii="Arial" w:hAnsi="Arial" w:cs="Arial"/>
      <w:sz w:val="24"/>
      <w:szCs w:val="24"/>
    </w:rPr>
  </w:style>
  <w:style w:type="character" w:styleId="Hyperlink">
    <w:name w:val="Hyperlink"/>
    <w:basedOn w:val="Fontdeparagrafimplicit"/>
    <w:uiPriority w:val="99"/>
    <w:unhideWhenUsed/>
    <w:rsid w:val="00DD41C8"/>
    <w:rPr>
      <w:color w:val="0000FF" w:themeColor="hyperlink"/>
      <w:u w:val="single"/>
    </w:rPr>
  </w:style>
  <w:style w:type="paragraph" w:styleId="TextnBalon">
    <w:name w:val="Balloon Text"/>
    <w:basedOn w:val="Normal"/>
    <w:link w:val="TextnBalonCaracter"/>
    <w:uiPriority w:val="99"/>
    <w:semiHidden/>
    <w:unhideWhenUsed/>
    <w:rsid w:val="00DD41C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41C8"/>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0453D4"/>
    <w:pPr>
      <w:ind w:left="720"/>
      <w:contextualSpacing/>
    </w:pPr>
  </w:style>
  <w:style w:type="paragraph" w:customStyle="1" w:styleId="DefaultText2">
    <w:name w:val="Default Text:2"/>
    <w:basedOn w:val="Normal"/>
    <w:rsid w:val="000453D4"/>
    <w:rPr>
      <w:noProof/>
      <w:sz w:val="24"/>
      <w:lang w:val="en-US"/>
    </w:rPr>
  </w:style>
  <w:style w:type="paragraph" w:styleId="Frspaiere">
    <w:name w:val="No Spacing"/>
    <w:uiPriority w:val="1"/>
    <w:qFormat/>
    <w:rsid w:val="001A4F55"/>
    <w:pPr>
      <w:spacing w:after="0" w:line="240" w:lineRule="auto"/>
    </w:pPr>
    <w:rPr>
      <w:rFonts w:ascii="Calibri" w:eastAsia="Calibri" w:hAnsi="Calibri" w:cs="Mangal"/>
      <w:lang w:val="en-US"/>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325A73"/>
  </w:style>
  <w:style w:type="table" w:styleId="GrilTabel">
    <w:name w:val="Table Grid"/>
    <w:basedOn w:val="TabelNormal"/>
    <w:uiPriority w:val="59"/>
    <w:rsid w:val="00325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41468">
      <w:bodyDiv w:val="1"/>
      <w:marLeft w:val="0"/>
      <w:marRight w:val="0"/>
      <w:marTop w:val="0"/>
      <w:marBottom w:val="0"/>
      <w:divBdr>
        <w:top w:val="none" w:sz="0" w:space="0" w:color="auto"/>
        <w:left w:val="none" w:sz="0" w:space="0" w:color="auto"/>
        <w:bottom w:val="none" w:sz="0" w:space="0" w:color="auto"/>
        <w:right w:val="none" w:sz="0" w:space="0" w:color="auto"/>
      </w:divBdr>
    </w:div>
    <w:div w:id="627204551">
      <w:bodyDiv w:val="1"/>
      <w:marLeft w:val="0"/>
      <w:marRight w:val="0"/>
      <w:marTop w:val="0"/>
      <w:marBottom w:val="0"/>
      <w:divBdr>
        <w:top w:val="none" w:sz="0" w:space="0" w:color="auto"/>
        <w:left w:val="none" w:sz="0" w:space="0" w:color="auto"/>
        <w:bottom w:val="none" w:sz="0" w:space="0" w:color="auto"/>
        <w:right w:val="none" w:sz="0" w:space="0" w:color="auto"/>
      </w:divBdr>
    </w:div>
    <w:div w:id="753665429">
      <w:bodyDiv w:val="1"/>
      <w:marLeft w:val="0"/>
      <w:marRight w:val="0"/>
      <w:marTop w:val="0"/>
      <w:marBottom w:val="0"/>
      <w:divBdr>
        <w:top w:val="none" w:sz="0" w:space="0" w:color="auto"/>
        <w:left w:val="none" w:sz="0" w:space="0" w:color="auto"/>
        <w:bottom w:val="none" w:sz="0" w:space="0" w:color="auto"/>
        <w:right w:val="none" w:sz="0" w:space="0" w:color="auto"/>
      </w:divBdr>
    </w:div>
    <w:div w:id="940986552">
      <w:bodyDiv w:val="1"/>
      <w:marLeft w:val="0"/>
      <w:marRight w:val="0"/>
      <w:marTop w:val="0"/>
      <w:marBottom w:val="0"/>
      <w:divBdr>
        <w:top w:val="none" w:sz="0" w:space="0" w:color="auto"/>
        <w:left w:val="none" w:sz="0" w:space="0" w:color="auto"/>
        <w:bottom w:val="none" w:sz="0" w:space="0" w:color="auto"/>
        <w:right w:val="none" w:sz="0" w:space="0" w:color="auto"/>
      </w:divBdr>
    </w:div>
    <w:div w:id="1015961870">
      <w:bodyDiv w:val="1"/>
      <w:marLeft w:val="0"/>
      <w:marRight w:val="0"/>
      <w:marTop w:val="0"/>
      <w:marBottom w:val="0"/>
      <w:divBdr>
        <w:top w:val="none" w:sz="0" w:space="0" w:color="auto"/>
        <w:left w:val="none" w:sz="0" w:space="0" w:color="auto"/>
        <w:bottom w:val="none" w:sz="0" w:space="0" w:color="auto"/>
        <w:right w:val="none" w:sz="0" w:space="0" w:color="auto"/>
      </w:divBdr>
    </w:div>
    <w:div w:id="1315766587">
      <w:bodyDiv w:val="1"/>
      <w:marLeft w:val="0"/>
      <w:marRight w:val="0"/>
      <w:marTop w:val="0"/>
      <w:marBottom w:val="0"/>
      <w:divBdr>
        <w:top w:val="none" w:sz="0" w:space="0" w:color="auto"/>
        <w:left w:val="none" w:sz="0" w:space="0" w:color="auto"/>
        <w:bottom w:val="none" w:sz="0" w:space="0" w:color="auto"/>
        <w:right w:val="none" w:sz="0" w:space="0" w:color="auto"/>
      </w:divBdr>
    </w:div>
    <w:div w:id="1524128741">
      <w:bodyDiv w:val="1"/>
      <w:marLeft w:val="0"/>
      <w:marRight w:val="0"/>
      <w:marTop w:val="0"/>
      <w:marBottom w:val="0"/>
      <w:divBdr>
        <w:top w:val="none" w:sz="0" w:space="0" w:color="auto"/>
        <w:left w:val="none" w:sz="0" w:space="0" w:color="auto"/>
        <w:bottom w:val="none" w:sz="0" w:space="0" w:color="auto"/>
        <w:right w:val="none" w:sz="0" w:space="0" w:color="auto"/>
      </w:divBdr>
    </w:div>
    <w:div w:id="1637485077">
      <w:bodyDiv w:val="1"/>
      <w:marLeft w:val="0"/>
      <w:marRight w:val="0"/>
      <w:marTop w:val="0"/>
      <w:marBottom w:val="0"/>
      <w:divBdr>
        <w:top w:val="none" w:sz="0" w:space="0" w:color="auto"/>
        <w:left w:val="none" w:sz="0" w:space="0" w:color="auto"/>
        <w:bottom w:val="none" w:sz="0" w:space="0" w:color="auto"/>
        <w:right w:val="none" w:sz="0" w:space="0" w:color="auto"/>
      </w:divBdr>
    </w:div>
    <w:div w:id="18958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hyperlink" Target="http://www.primariacalarasi.ro" TargetMode="External"/><Relationship Id="rId7" Type="http://schemas.openxmlformats.org/officeDocument/2006/relationships/image" Target="media/image2.jpg"/><Relationship Id="rId2" Type="http://schemas.openxmlformats.org/officeDocument/2006/relationships/hyperlink" Target="mailto:office@primariacalarasi.ro" TargetMode="External"/><Relationship Id="rId1" Type="http://schemas.openxmlformats.org/officeDocument/2006/relationships/hyperlink" Target="http://www.primariacalarasi.ro" TargetMode="Externa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image" Target="media/image5.tiff"/><Relationship Id="rId4" Type="http://schemas.openxmlformats.org/officeDocument/2006/relationships/hyperlink" Target="mailto:office@primariacalarasi.ro" TargetMode="External"/><Relationship Id="rId9" Type="http://schemas.openxmlformats.org/officeDocument/2006/relationships/image" Target="media/image4.tif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70FCB-4A66-46ED-B0FF-EFFBE206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2021</TotalTime>
  <Pages>1</Pages>
  <Words>2493</Words>
  <Characters>14463</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Primaria Municipiului Calarasi</Company>
  <LinksUpToDate>false</LinksUpToDate>
  <CharactersWithSpaces>16923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 Stefan</dc:creator>
  <cp:lastModifiedBy>Diana Zane</cp:lastModifiedBy>
  <cp:revision>489</cp:revision>
  <cp:lastPrinted>2024-08-28T09:55:00Z</cp:lastPrinted>
  <dcterms:created xsi:type="dcterms:W3CDTF">2019-01-02T21:18:00Z</dcterms:created>
  <dcterms:modified xsi:type="dcterms:W3CDTF">2026-01-20T09:06:00Z</dcterms:modified>
</cp:coreProperties>
</file>